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77" w:rsidRDefault="00680177" w:rsidP="006E5973">
      <w:pPr>
        <w:jc w:val="center"/>
        <w:rPr>
          <w:b/>
          <w:sz w:val="32"/>
          <w:szCs w:val="32"/>
        </w:rPr>
      </w:pPr>
      <w:r w:rsidRPr="006E5973">
        <w:rPr>
          <w:b/>
          <w:sz w:val="32"/>
          <w:szCs w:val="32"/>
        </w:rPr>
        <w:t>Příloha č. 3</w:t>
      </w:r>
    </w:p>
    <w:p w:rsidR="006E5973" w:rsidRDefault="006E5973" w:rsidP="006E5973">
      <w:pPr>
        <w:jc w:val="center"/>
        <w:rPr>
          <w:b/>
          <w:sz w:val="32"/>
          <w:szCs w:val="32"/>
        </w:rPr>
      </w:pPr>
    </w:p>
    <w:p w:rsidR="006E5973" w:rsidRDefault="006E5973" w:rsidP="006E5973">
      <w:pPr>
        <w:jc w:val="center"/>
        <w:rPr>
          <w:b/>
          <w:sz w:val="32"/>
          <w:szCs w:val="32"/>
        </w:rPr>
      </w:pPr>
    </w:p>
    <w:p w:rsidR="006E5973" w:rsidRDefault="006E5973" w:rsidP="006E5973">
      <w:pPr>
        <w:jc w:val="center"/>
        <w:rPr>
          <w:b/>
          <w:sz w:val="32"/>
          <w:szCs w:val="32"/>
        </w:rPr>
      </w:pPr>
    </w:p>
    <w:p w:rsidR="006E5973" w:rsidRDefault="006E5973" w:rsidP="006E5973">
      <w:pPr>
        <w:jc w:val="center"/>
        <w:rPr>
          <w:b/>
          <w:sz w:val="32"/>
          <w:szCs w:val="32"/>
        </w:rPr>
      </w:pPr>
    </w:p>
    <w:p w:rsidR="006E5973" w:rsidRDefault="006E5973" w:rsidP="006E5973">
      <w:pPr>
        <w:jc w:val="center"/>
        <w:rPr>
          <w:b/>
          <w:sz w:val="32"/>
          <w:szCs w:val="32"/>
        </w:rPr>
      </w:pPr>
    </w:p>
    <w:p w:rsidR="006E5973" w:rsidRDefault="006E5973" w:rsidP="006E5973">
      <w:pPr>
        <w:jc w:val="center"/>
        <w:rPr>
          <w:b/>
          <w:sz w:val="32"/>
          <w:szCs w:val="32"/>
        </w:rPr>
      </w:pPr>
    </w:p>
    <w:p w:rsidR="006E5973" w:rsidRPr="006E5973" w:rsidRDefault="006E5973" w:rsidP="006E5973">
      <w:pPr>
        <w:jc w:val="center"/>
        <w:rPr>
          <w:b/>
          <w:sz w:val="32"/>
          <w:szCs w:val="32"/>
        </w:rPr>
      </w:pPr>
    </w:p>
    <w:p w:rsidR="004C7C1B" w:rsidRDefault="00680177" w:rsidP="006E5973">
      <w:pPr>
        <w:jc w:val="center"/>
        <w:rPr>
          <w:b/>
          <w:sz w:val="36"/>
          <w:szCs w:val="36"/>
        </w:rPr>
      </w:pPr>
      <w:r w:rsidRPr="006E5973">
        <w:rPr>
          <w:b/>
          <w:sz w:val="36"/>
          <w:szCs w:val="36"/>
        </w:rPr>
        <w:t xml:space="preserve">Uživatelská příručka pro automatickou typizaci dat pomocí trojúhelníkového grafu v programu </w:t>
      </w:r>
      <w:r w:rsidR="0044438D">
        <w:rPr>
          <w:b/>
          <w:sz w:val="36"/>
          <w:szCs w:val="36"/>
        </w:rPr>
        <w:t>ArcGIS</w:t>
      </w:r>
    </w:p>
    <w:p w:rsidR="006E5973" w:rsidRPr="00C2029C" w:rsidRDefault="0044438D" w:rsidP="00C202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zdrojové kódy</w:t>
      </w:r>
      <w:r w:rsidR="00295421">
        <w:rPr>
          <w:b/>
          <w:sz w:val="36"/>
          <w:szCs w:val="36"/>
        </w:rPr>
        <w:t xml:space="preserve"> skriptů</w:t>
      </w:r>
    </w:p>
    <w:p w:rsidR="006E5973" w:rsidRDefault="006E5973" w:rsidP="00C2029C"/>
    <w:p w:rsidR="006E5973" w:rsidRDefault="006E5973" w:rsidP="006E5973">
      <w:pPr>
        <w:jc w:val="center"/>
      </w:pPr>
    </w:p>
    <w:p w:rsidR="001B059D" w:rsidRDefault="001B059D" w:rsidP="006E5973">
      <w:pPr>
        <w:jc w:val="center"/>
      </w:pPr>
    </w:p>
    <w:p w:rsidR="001B059D" w:rsidRDefault="001B059D" w:rsidP="006E5973">
      <w:pPr>
        <w:jc w:val="center"/>
      </w:pPr>
    </w:p>
    <w:p w:rsidR="001B059D" w:rsidRDefault="001B059D" w:rsidP="006E5973">
      <w:pPr>
        <w:jc w:val="center"/>
      </w:pPr>
    </w:p>
    <w:p w:rsidR="001B059D" w:rsidRDefault="001B059D" w:rsidP="006E5973">
      <w:pPr>
        <w:jc w:val="center"/>
      </w:pPr>
    </w:p>
    <w:p w:rsidR="001B059D" w:rsidRDefault="001B059D" w:rsidP="006E5973">
      <w:pPr>
        <w:jc w:val="center"/>
      </w:pPr>
    </w:p>
    <w:p w:rsidR="001B059D" w:rsidRDefault="001B059D" w:rsidP="006E5973">
      <w:pPr>
        <w:jc w:val="center"/>
      </w:pPr>
    </w:p>
    <w:p w:rsidR="006E5973" w:rsidRDefault="006E5973" w:rsidP="006E5973">
      <w:pPr>
        <w:jc w:val="center"/>
      </w:pPr>
    </w:p>
    <w:p w:rsidR="001B059D" w:rsidRDefault="001B059D" w:rsidP="006E5973">
      <w:pPr>
        <w:jc w:val="center"/>
      </w:pPr>
    </w:p>
    <w:p w:rsidR="001B059D" w:rsidRDefault="001B059D" w:rsidP="006E5973">
      <w:pPr>
        <w:jc w:val="center"/>
      </w:pPr>
    </w:p>
    <w:p w:rsidR="00680177" w:rsidRDefault="00680177" w:rsidP="006E5973">
      <w:pPr>
        <w:jc w:val="center"/>
      </w:pPr>
      <w:r>
        <w:t>Sukhdorj GANBAATAR</w:t>
      </w:r>
      <w:r w:rsidR="006E5973">
        <w:t xml:space="preserve">, </w:t>
      </w:r>
      <w:r>
        <w:t>Olomouc 2013</w:t>
      </w:r>
    </w:p>
    <w:p w:rsidR="001B059D" w:rsidRPr="001B059D" w:rsidRDefault="001B059D" w:rsidP="001B059D"/>
    <w:p w:rsidR="00F11F5B" w:rsidRDefault="00F11F5B" w:rsidP="00343A6C">
      <w:pPr>
        <w:sectPr w:rsidR="00F11F5B" w:rsidSect="004C7C1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7D73" w:rsidRDefault="000C7D73" w:rsidP="00343A6C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32820204"/>
        <w:docPartObj>
          <w:docPartGallery w:val="Table of Contents"/>
          <w:docPartUnique/>
        </w:docPartObj>
      </w:sdtPr>
      <w:sdtContent>
        <w:p w:rsidR="000C7D73" w:rsidRDefault="000C7D73">
          <w:pPr>
            <w:pStyle w:val="Nadpisobsahu"/>
          </w:pPr>
          <w:r>
            <w:t>Obsah</w:t>
          </w:r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0C7D73">
            <w:instrText xml:space="preserve"> TOC \o "1-3" \h \z \u </w:instrText>
          </w:r>
          <w:r>
            <w:fldChar w:fldCharType="separate"/>
          </w:r>
          <w:hyperlink w:anchor="_Toc364133094" w:history="1">
            <w:r w:rsidR="000C7D73" w:rsidRPr="00BD1B44">
              <w:rPr>
                <w:rStyle w:val="Hypertextovodkaz"/>
                <w:noProof/>
              </w:rPr>
              <w:t>Požadavky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64133095" w:history="1">
            <w:r w:rsidR="000C7D73" w:rsidRPr="00BD1B44">
              <w:rPr>
                <w:rStyle w:val="Hypertextovodkaz"/>
                <w:noProof/>
              </w:rPr>
              <w:t>Skript č. 1: vynesení bodů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364133096" w:history="1">
            <w:r w:rsidR="000C7D73" w:rsidRPr="00BD1B44">
              <w:rPr>
                <w:rStyle w:val="Hypertextovodkaz"/>
                <w:noProof/>
              </w:rPr>
              <w:t>Výsledky prvního skriptu: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64133097" w:history="1">
            <w:r w:rsidR="000C7D73" w:rsidRPr="00BD1B44">
              <w:rPr>
                <w:rStyle w:val="Hypertextovodkaz"/>
                <w:noProof/>
              </w:rPr>
              <w:t>Uživatelské určení zón trojúhelníka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64133098" w:history="1">
            <w:r w:rsidR="000C7D73" w:rsidRPr="00BD1B44">
              <w:rPr>
                <w:rStyle w:val="Hypertextovodkaz"/>
                <w:noProof/>
              </w:rPr>
              <w:t>Skript č. 2: typizace dat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64133099" w:history="1">
            <w:r w:rsidR="000C7D73" w:rsidRPr="00BD1B44">
              <w:rPr>
                <w:rStyle w:val="Hypertextovodkaz"/>
                <w:noProof/>
              </w:rPr>
              <w:t>Nastavení pro tvorbu mapových výstupů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64133100" w:history="1">
            <w:r w:rsidR="000C7D73" w:rsidRPr="00BD1B44">
              <w:rPr>
                <w:rStyle w:val="Hypertextovodkaz"/>
                <w:noProof/>
              </w:rPr>
              <w:t>Možné chybové stavy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364133101" w:history="1">
            <w:r w:rsidR="000C7D73" w:rsidRPr="00BD1B44">
              <w:rPr>
                <w:rStyle w:val="Hypertextovodkaz"/>
                <w:noProof/>
              </w:rPr>
              <w:t>Zdrojové kódy</w:t>
            </w:r>
            <w:r w:rsidR="000C7D7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C7D73">
              <w:rPr>
                <w:noProof/>
                <w:webHidden/>
              </w:rPr>
              <w:instrText xml:space="preserve"> PAGEREF _Toc364133101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A2AF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7D73" w:rsidRDefault="00A07E1C">
          <w:r>
            <w:fldChar w:fldCharType="end"/>
          </w:r>
        </w:p>
      </w:sdtContent>
    </w:sdt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0C7D73" w:rsidRDefault="000C7D73" w:rsidP="00343A6C"/>
    <w:p w:rsidR="00CB71E9" w:rsidRDefault="00CB71E9" w:rsidP="00343A6C">
      <w:r>
        <w:lastRenderedPageBreak/>
        <w:t xml:space="preserve">Pro správnou tvorbu z kartografického </w:t>
      </w:r>
      <w:r w:rsidR="001B059D">
        <w:t>hlediska se doporučuje přečíst</w:t>
      </w:r>
      <w:r w:rsidR="006B58D2">
        <w:t xml:space="preserve"> celou bakalářskou práci, jelikož je tvorba i interpretace výsledků z počátku složitá.</w:t>
      </w:r>
    </w:p>
    <w:p w:rsidR="00343A6C" w:rsidRDefault="00343A6C" w:rsidP="007D0399">
      <w:r>
        <w:t>V hranatých závorkách se budou uvádět cesty a nabídky, které následují jedna po druhá. Například spuštění kal</w:t>
      </w:r>
      <w:r w:rsidR="00440014">
        <w:t>kulačky</w:t>
      </w:r>
      <w:r>
        <w:t xml:space="preserve"> v systémech Windows </w:t>
      </w:r>
      <w:r w:rsidR="00440014">
        <w:t xml:space="preserve">bude: [Nabídka Start / Všechny programy / </w:t>
      </w:r>
      <w:r w:rsidR="00B469DA">
        <w:t>Příslušenství / K</w:t>
      </w:r>
      <w:r w:rsidR="00440014">
        <w:t>a</w:t>
      </w:r>
      <w:r w:rsidR="00B469DA">
        <w:t>l</w:t>
      </w:r>
      <w:r w:rsidR="00440014">
        <w:t>kulačka].</w:t>
      </w:r>
    </w:p>
    <w:p w:rsidR="00DC6DA9" w:rsidRDefault="00B67048" w:rsidP="00787C3D">
      <w:pPr>
        <w:pStyle w:val="Nadpis1"/>
      </w:pPr>
      <w:bookmarkStart w:id="0" w:name="_Toc364133094"/>
      <w:r>
        <w:t>Požadavky</w:t>
      </w:r>
      <w:bookmarkEnd w:id="0"/>
    </w:p>
    <w:p w:rsidR="00AA75A8" w:rsidRDefault="00AA75A8" w:rsidP="00AA75A8">
      <w:r>
        <w:tab/>
        <w:t>Pro používání skriptů pro tvorbu trojúhelníkového grafu je potřeba mít:</w:t>
      </w:r>
    </w:p>
    <w:p w:rsidR="00AA75A8" w:rsidRDefault="00AA75A8" w:rsidP="00AA75A8">
      <w:pPr>
        <w:pStyle w:val="Odstavecseseznamem"/>
        <w:numPr>
          <w:ilvl w:val="0"/>
          <w:numId w:val="1"/>
        </w:numPr>
      </w:pPr>
      <w:r>
        <w:t>skripty samotné sdružené v souboru Toolbox</w:t>
      </w:r>
    </w:p>
    <w:p w:rsidR="00AA75A8" w:rsidRDefault="00AA75A8" w:rsidP="00AA75A8">
      <w:pPr>
        <w:pStyle w:val="Odstavecseseznamem"/>
        <w:numPr>
          <w:ilvl w:val="0"/>
          <w:numId w:val="1"/>
        </w:numPr>
      </w:pPr>
      <w:r>
        <w:t>program ArcGIS 10.0 a vyšší</w:t>
      </w:r>
    </w:p>
    <w:p w:rsidR="00AA75A8" w:rsidRDefault="00AA75A8" w:rsidP="00AA75A8">
      <w:pPr>
        <w:pStyle w:val="Odstavecseseznamem"/>
        <w:numPr>
          <w:ilvl w:val="0"/>
          <w:numId w:val="1"/>
        </w:numPr>
      </w:pPr>
      <w:r>
        <w:t>data s třídílnou strukturou</w:t>
      </w:r>
    </w:p>
    <w:p w:rsidR="00AA75A8" w:rsidRDefault="00AA75A8" w:rsidP="00AA75A8">
      <w:pPr>
        <w:pStyle w:val="Odstavecseseznamem"/>
        <w:numPr>
          <w:ilvl w:val="0"/>
          <w:numId w:val="1"/>
        </w:numPr>
      </w:pPr>
      <w:r>
        <w:t>alespoň minimální znalost trojúhelníkového grafu</w:t>
      </w:r>
    </w:p>
    <w:p w:rsidR="00AA75A8" w:rsidRPr="00AA75A8" w:rsidRDefault="00AA75A8" w:rsidP="00AA75A8">
      <w:pPr>
        <w:pStyle w:val="Odstavecseseznamem"/>
        <w:numPr>
          <w:ilvl w:val="0"/>
          <w:numId w:val="1"/>
        </w:numPr>
      </w:pPr>
      <w:r>
        <w:t>základní znalost a praxi geoinformačních systémů</w:t>
      </w:r>
    </w:p>
    <w:p w:rsidR="00B67048" w:rsidRDefault="007439E1" w:rsidP="007439E1">
      <w:pPr>
        <w:ind w:left="360"/>
      </w:pPr>
      <w:r>
        <w:t xml:space="preserve">Skripty </w:t>
      </w:r>
      <w:r w:rsidR="00CB290E">
        <w:t xml:space="preserve">jsou k dispozici na datovém nosiči CD, přiložený k bakalářské práci. Lze se k nim dopátrat i přes webové stránky Katedry geoinformatiky v Olomouci v sekci </w:t>
      </w:r>
      <w:r w:rsidR="00CB290E" w:rsidRPr="00CB290E">
        <w:rPr>
          <w:i/>
        </w:rPr>
        <w:t xml:space="preserve">Studium </w:t>
      </w:r>
      <w:r w:rsidR="00CB290E">
        <w:t xml:space="preserve">/ </w:t>
      </w:r>
      <w:r w:rsidR="00CB290E" w:rsidRPr="00CB290E">
        <w:rPr>
          <w:i/>
        </w:rPr>
        <w:t>Diplomové práce</w:t>
      </w:r>
      <w:r w:rsidR="00CB290E">
        <w:t>.</w:t>
      </w:r>
    </w:p>
    <w:p w:rsidR="00343A6C" w:rsidRDefault="00343A6C" w:rsidP="007439E1">
      <w:pPr>
        <w:ind w:left="360"/>
      </w:pPr>
      <w:r>
        <w:t>Jestliže je nástroj správně uložen na disku, je možné se k němu přes nabídku Catalog</w:t>
      </w:r>
      <w:r w:rsidR="0023796C">
        <w:t>, která se dá v programu ArcGIS zapnout volbami v horní liště [Windows / Catalog].</w:t>
      </w:r>
    </w:p>
    <w:p w:rsidR="006B463B" w:rsidRDefault="006B463B" w:rsidP="006B463B">
      <w:pPr>
        <w:keepNext/>
        <w:ind w:left="360"/>
        <w:jc w:val="center"/>
      </w:pPr>
      <w:r>
        <w:rPr>
          <w:noProof/>
          <w:lang w:eastAsia="cs-CZ"/>
        </w:rPr>
        <w:drawing>
          <wp:inline distT="0" distB="0" distL="0" distR="0">
            <wp:extent cx="3133725" cy="3352800"/>
            <wp:effectExtent l="1905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63B" w:rsidRDefault="006B463B" w:rsidP="006B463B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1</w:t>
        </w:r>
      </w:fldSimple>
      <w:r>
        <w:t xml:space="preserve"> Skripty sdružené v nástroji Toolbox</w:t>
      </w:r>
    </w:p>
    <w:p w:rsidR="006B463B" w:rsidRPr="006B463B" w:rsidRDefault="006B463B" w:rsidP="006B463B"/>
    <w:p w:rsidR="00B67048" w:rsidRDefault="00B67048" w:rsidP="00B67048">
      <w:pPr>
        <w:pStyle w:val="Nadpis1"/>
      </w:pPr>
      <w:bookmarkStart w:id="1" w:name="_Toc364133095"/>
      <w:r>
        <w:lastRenderedPageBreak/>
        <w:t>Skript č. 1: vynesení bodů</w:t>
      </w:r>
      <w:bookmarkEnd w:id="1"/>
    </w:p>
    <w:p w:rsidR="006B463B" w:rsidRDefault="006B463B" w:rsidP="006B463B">
      <w:r>
        <w:t>Skript slouží pro vynesení bodů do trojúhelníkového grafu.</w:t>
      </w:r>
      <w:r w:rsidR="00743AF0">
        <w:t xml:space="preserve"> Volitelně vytvoří pomocné linie a základní trojúhelník</w:t>
      </w:r>
      <w:r w:rsidR="002726A3">
        <w:t>.</w:t>
      </w:r>
      <w:r w:rsidR="009F7DF7">
        <w:t xml:space="preserve"> Skript obsahuje pomocné texty na pravé straně okna. V Tab č. 1 jsou uvedené možné vstupy pro jednotlivé položky.</w:t>
      </w:r>
    </w:p>
    <w:p w:rsidR="00743AF0" w:rsidRDefault="00241630" w:rsidP="00743AF0">
      <w:pPr>
        <w:keepNext/>
      </w:pPr>
      <w:r>
        <w:rPr>
          <w:noProof/>
          <w:lang w:eastAsia="cs-CZ"/>
        </w:rPr>
        <w:drawing>
          <wp:inline distT="0" distB="0" distL="0" distR="0">
            <wp:extent cx="5762625" cy="4638675"/>
            <wp:effectExtent l="19050" t="0" r="952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630" w:rsidRPr="006B463B" w:rsidRDefault="00743AF0" w:rsidP="00743AF0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2</w:t>
        </w:r>
      </w:fldSimple>
      <w:r>
        <w:t xml:space="preserve"> Uživatelské rozhraní prvního skriptu s vyplněnými vstupy</w:t>
      </w:r>
    </w:p>
    <w:p w:rsidR="006B463B" w:rsidRDefault="006B463B" w:rsidP="006B463B"/>
    <w:p w:rsidR="00F4565E" w:rsidRDefault="00F4565E" w:rsidP="00F4565E">
      <w:pPr>
        <w:pStyle w:val="Titulek"/>
        <w:keepNext/>
      </w:pPr>
      <w:r>
        <w:t xml:space="preserve">Tab. </w:t>
      </w:r>
      <w:fldSimple w:instr=" SEQ TAb. \* ARABIC ">
        <w:r w:rsidR="008A2AF7">
          <w:rPr>
            <w:noProof/>
          </w:rPr>
          <w:t>1</w:t>
        </w:r>
      </w:fldSimple>
      <w:r>
        <w:t xml:space="preserve"> Vstupní hodnoty pro skript č. 1</w:t>
      </w:r>
    </w:p>
    <w:tbl>
      <w:tblPr>
        <w:tblStyle w:val="Mkatabulky"/>
        <w:tblW w:w="0" w:type="auto"/>
        <w:tblLook w:val="04A0"/>
      </w:tblPr>
      <w:tblGrid>
        <w:gridCol w:w="3085"/>
        <w:gridCol w:w="6127"/>
      </w:tblGrid>
      <w:tr w:rsidR="009119E2" w:rsidRPr="00E1320D" w:rsidTr="009B2A42">
        <w:tc>
          <w:tcPr>
            <w:tcW w:w="3085" w:type="dxa"/>
            <w:shd w:val="clear" w:color="auto" w:fill="BFBFBF" w:themeFill="background1" w:themeFillShade="BF"/>
          </w:tcPr>
          <w:p w:rsidR="009119E2" w:rsidRPr="00E1320D" w:rsidRDefault="00E1320D" w:rsidP="00E1320D">
            <w:pPr>
              <w:jc w:val="center"/>
            </w:pPr>
            <w:r w:rsidRPr="00E1320D">
              <w:t>Název vstupu</w:t>
            </w:r>
          </w:p>
        </w:tc>
        <w:tc>
          <w:tcPr>
            <w:tcW w:w="6127" w:type="dxa"/>
            <w:shd w:val="clear" w:color="auto" w:fill="BFBFBF" w:themeFill="background1" w:themeFillShade="BF"/>
          </w:tcPr>
          <w:p w:rsidR="009119E2" w:rsidRPr="00E1320D" w:rsidRDefault="009119E2" w:rsidP="00E1320D">
            <w:pPr>
              <w:jc w:val="center"/>
            </w:pPr>
            <w:r w:rsidRPr="00E1320D">
              <w:t>Možné vstupy, další info</w:t>
            </w:r>
            <w:r w:rsidR="00E1320D">
              <w:t>rmace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Vstupní vrstva</w:t>
            </w:r>
          </w:p>
        </w:tc>
        <w:tc>
          <w:tcPr>
            <w:tcW w:w="6127" w:type="dxa"/>
          </w:tcPr>
          <w:p w:rsidR="009119E2" w:rsidRDefault="00E1320D" w:rsidP="006B463B">
            <w:r>
              <w:t>vrstva typu point, multipoint, line, polygon – tato vrstva by měla obsahovat data jevu s třídílnou strukturou ve třech sloupcích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První část</w:t>
            </w:r>
          </w:p>
        </w:tc>
        <w:tc>
          <w:tcPr>
            <w:tcW w:w="6127" w:type="dxa"/>
          </w:tcPr>
          <w:p w:rsidR="009119E2" w:rsidRDefault="00E1320D" w:rsidP="006B463B">
            <w:r>
              <w:t>číselné pole z atributové tabulky Vstupní vrstvy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Druhá část</w:t>
            </w:r>
          </w:p>
        </w:tc>
        <w:tc>
          <w:tcPr>
            <w:tcW w:w="6127" w:type="dxa"/>
          </w:tcPr>
          <w:p w:rsidR="009119E2" w:rsidRDefault="00E1320D" w:rsidP="006B463B">
            <w:r>
              <w:t>číselné pole z atributové tabulky Vstupní vrstvy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Třetí část</w:t>
            </w:r>
          </w:p>
        </w:tc>
        <w:tc>
          <w:tcPr>
            <w:tcW w:w="6127" w:type="dxa"/>
          </w:tcPr>
          <w:p w:rsidR="009119E2" w:rsidRDefault="00E1320D" w:rsidP="006B463B">
            <w:r>
              <w:t>číselné pole z atributové tabulky Vstupní vrstvy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Výstupní bodová vrstva</w:t>
            </w:r>
          </w:p>
        </w:tc>
        <w:tc>
          <w:tcPr>
            <w:tcW w:w="6127" w:type="dxa"/>
          </w:tcPr>
          <w:p w:rsidR="009119E2" w:rsidRDefault="00A15A16" w:rsidP="006B463B">
            <w:r>
              <w:t>cesta a název bodové vrstvy, ve kterých jsou vynesené body pro trojúhelníkový graf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Pomocné linie</w:t>
            </w:r>
            <w:r w:rsidR="00A15A16">
              <w:t xml:space="preserve"> (nepovinné)</w:t>
            </w:r>
          </w:p>
        </w:tc>
        <w:tc>
          <w:tcPr>
            <w:tcW w:w="6127" w:type="dxa"/>
          </w:tcPr>
          <w:p w:rsidR="009119E2" w:rsidRDefault="00A15A16" w:rsidP="006B463B">
            <w:r>
              <w:t>cesta a název linie rozdělující vynesené body podle průměrů</w:t>
            </w:r>
          </w:p>
        </w:tc>
      </w:tr>
      <w:tr w:rsidR="009119E2" w:rsidTr="00A15A16">
        <w:tc>
          <w:tcPr>
            <w:tcW w:w="3085" w:type="dxa"/>
          </w:tcPr>
          <w:p w:rsidR="009119E2" w:rsidRDefault="00E1320D" w:rsidP="006B463B">
            <w:r>
              <w:t>Základní trojúhelník</w:t>
            </w:r>
            <w:r w:rsidR="00A15A16">
              <w:t xml:space="preserve"> (nepovinné)</w:t>
            </w:r>
          </w:p>
        </w:tc>
        <w:tc>
          <w:tcPr>
            <w:tcW w:w="6127" w:type="dxa"/>
          </w:tcPr>
          <w:p w:rsidR="009119E2" w:rsidRDefault="00A15A16" w:rsidP="006B463B">
            <w:r>
              <w:t>cesta a název podkladového trojúhelníka</w:t>
            </w:r>
          </w:p>
        </w:tc>
      </w:tr>
    </w:tbl>
    <w:p w:rsidR="00743AF0" w:rsidRPr="006B463B" w:rsidRDefault="00E1320D" w:rsidP="006B463B">
      <w:r>
        <w:t xml:space="preserve">pozn.: </w:t>
      </w:r>
      <w:r w:rsidR="00FA5352">
        <w:t>Jednotlivé části</w:t>
      </w:r>
      <w:r w:rsidR="009B2A42">
        <w:t xml:space="preserve"> třídílné struktury</w:t>
      </w:r>
      <w:r w:rsidR="00FA5352">
        <w:t xml:space="preserve"> se nesmí opakovat</w:t>
      </w:r>
    </w:p>
    <w:p w:rsidR="00A85F6F" w:rsidRDefault="00A85F6F" w:rsidP="00A85F6F">
      <w:pPr>
        <w:keepNext/>
      </w:pPr>
      <w:r>
        <w:rPr>
          <w:noProof/>
          <w:lang w:eastAsia="cs-CZ"/>
        </w:rPr>
        <w:lastRenderedPageBreak/>
        <w:drawing>
          <wp:inline distT="0" distB="0" distL="0" distR="0">
            <wp:extent cx="5762625" cy="4124325"/>
            <wp:effectExtent l="19050" t="0" r="9525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F6F" w:rsidRDefault="00A85F6F" w:rsidP="00A85F6F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3</w:t>
        </w:r>
      </w:fldSimple>
      <w:r>
        <w:t xml:space="preserve"> Proces s úspěšným koncem.</w:t>
      </w:r>
    </w:p>
    <w:p w:rsidR="002161AE" w:rsidRDefault="00A85F6F" w:rsidP="00A85F6F">
      <w:r>
        <w:t>Skript si kontroluje hodnoty vstupních dat</w:t>
      </w:r>
      <w:r w:rsidR="002161AE">
        <w:t>, jestli jsou v pořádku. Pokud jsou hodnoty správné, vypíše o tom informaci. Při úspěšné operaci skript také informuje o vstupních a výstupních datech.</w:t>
      </w:r>
    </w:p>
    <w:p w:rsidR="00707A4A" w:rsidRDefault="004D2A49" w:rsidP="00707A4A">
      <w:pPr>
        <w:keepNext/>
        <w:jc w:val="center"/>
      </w:pPr>
      <w:r>
        <w:rPr>
          <w:noProof/>
          <w:lang w:eastAsia="cs-CZ"/>
        </w:rPr>
        <w:drawing>
          <wp:inline distT="0" distB="0" distL="0" distR="0">
            <wp:extent cx="3522731" cy="3219450"/>
            <wp:effectExtent l="19050" t="0" r="1519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89" cy="322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49" w:rsidRDefault="00707A4A" w:rsidP="00707A4A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4</w:t>
        </w:r>
      </w:fldSimple>
      <w:r>
        <w:t xml:space="preserve"> Výsledek prvního skriptu</w:t>
      </w:r>
    </w:p>
    <w:p w:rsidR="002161AE" w:rsidRPr="00A85F6F" w:rsidRDefault="002161AE" w:rsidP="00A85F6F"/>
    <w:p w:rsidR="00A85F6F" w:rsidRDefault="00AF133E" w:rsidP="00AF133E">
      <w:pPr>
        <w:pStyle w:val="Nadpis2"/>
      </w:pPr>
      <w:bookmarkStart w:id="2" w:name="_Toc364133096"/>
      <w:r>
        <w:lastRenderedPageBreak/>
        <w:t>Výsledky prvního skriptu</w:t>
      </w:r>
      <w:bookmarkEnd w:id="2"/>
    </w:p>
    <w:p w:rsidR="009F15BF" w:rsidRDefault="00150BF1" w:rsidP="00733123">
      <w:pPr>
        <w:pStyle w:val="Odstavecseseznamem"/>
        <w:numPr>
          <w:ilvl w:val="0"/>
          <w:numId w:val="2"/>
        </w:numPr>
      </w:pPr>
      <w:r>
        <w:t>bodová vrstva</w:t>
      </w:r>
      <w:r w:rsidR="00733123">
        <w:t xml:space="preserve"> - tato vrstva se použije </w:t>
      </w:r>
      <w:r w:rsidR="009F15BF">
        <w:t xml:space="preserve">v druhém </w:t>
      </w:r>
      <w:r w:rsidR="00296E47">
        <w:t>skriptu pro další zpracování</w:t>
      </w:r>
    </w:p>
    <w:p w:rsidR="00733123" w:rsidRDefault="00150BF1" w:rsidP="00733123">
      <w:pPr>
        <w:pStyle w:val="Odstavecseseznamem"/>
        <w:numPr>
          <w:ilvl w:val="0"/>
          <w:numId w:val="2"/>
        </w:numPr>
      </w:pPr>
      <w:r>
        <w:t>liniová vrstva</w:t>
      </w:r>
      <w:r w:rsidR="00733123">
        <w:t xml:space="preserve"> – obsahuje atribut TGavg, což jsou průměrné procentuální hodnoty ze tří os, liniová vrstva s kombinací se základním trojúhelníkem se dá použít jako pomocná vrstva pro editaci nové polygonové vrstvy, která poslouží jako dělení trojúhelníku</w:t>
      </w:r>
    </w:p>
    <w:p w:rsidR="00A85F6F" w:rsidRDefault="00150BF1" w:rsidP="00B67048">
      <w:pPr>
        <w:pStyle w:val="Odstavecseseznamem"/>
        <w:numPr>
          <w:ilvl w:val="0"/>
          <w:numId w:val="2"/>
        </w:numPr>
      </w:pPr>
      <w:r>
        <w:t>základní trojúhe</w:t>
      </w:r>
      <w:r w:rsidR="00733123">
        <w:t>l</w:t>
      </w:r>
      <w:r>
        <w:t>ník</w:t>
      </w:r>
      <w:r w:rsidR="00230EA1">
        <w:t xml:space="preserve"> – pomocné účely</w:t>
      </w:r>
    </w:p>
    <w:p w:rsidR="00B67048" w:rsidRDefault="00B67048" w:rsidP="00B67048">
      <w:pPr>
        <w:pStyle w:val="Nadpis1"/>
      </w:pPr>
      <w:bookmarkStart w:id="3" w:name="_Toc364133097"/>
      <w:r>
        <w:t>Uživatelské určení zón trojúhelníka</w:t>
      </w:r>
      <w:bookmarkEnd w:id="3"/>
    </w:p>
    <w:p w:rsidR="00AD1B32" w:rsidRDefault="009210E8" w:rsidP="00AD1B32">
      <w:r>
        <w:t>Tento krok je odrazem skutečnosti, že rozložení vynesených bodů bude vždy jiné, podle charakteru vstupních dat. Je tedy na uživateli aby určil nejvhodnější rozdělení. To</w:t>
      </w:r>
      <w:r w:rsidR="00AD1B32">
        <w:t xml:space="preserve"> lze vykonat dvěma způsoby:</w:t>
      </w:r>
    </w:p>
    <w:p w:rsidR="00F738E8" w:rsidRPr="00F738E8" w:rsidRDefault="00AD1B32" w:rsidP="00AD1B32">
      <w:pPr>
        <w:pStyle w:val="Odstavecseseznamem"/>
        <w:numPr>
          <w:ilvl w:val="0"/>
          <w:numId w:val="3"/>
        </w:numPr>
        <w:rPr>
          <w:b/>
        </w:rPr>
      </w:pPr>
      <w:r w:rsidRPr="00F738E8">
        <w:rPr>
          <w:b/>
        </w:rPr>
        <w:t xml:space="preserve">výběr z existujících </w:t>
      </w:r>
      <w:r w:rsidR="00F738E8" w:rsidRPr="00F738E8">
        <w:rPr>
          <w:b/>
        </w:rPr>
        <w:t>šablon</w:t>
      </w:r>
    </w:p>
    <w:p w:rsidR="00AD1B32" w:rsidRDefault="0042063B" w:rsidP="00F738E8">
      <w:pPr>
        <w:pStyle w:val="Odstavecseseznamem"/>
      </w:pPr>
      <w:r>
        <w:t>Tyto šablony jsou součásti bakalářské práce a jsou celkem</w:t>
      </w:r>
      <w:r w:rsidR="00AD1B32">
        <w:t xml:space="preserve"> tři</w:t>
      </w:r>
      <w:r w:rsidR="000551CE">
        <w:t>: symetrická se čtyřmi zónami, symetrická s</w:t>
      </w:r>
      <w:r w:rsidR="00503E31">
        <w:t xml:space="preserve"> třinácti </w:t>
      </w:r>
      <w:r w:rsidR="000551CE">
        <w:t>zónami a dělení pro klasifikaci zrnitosti půdy</w:t>
      </w:r>
      <w:r w:rsidR="00EB3EDD">
        <w:t xml:space="preserve">, viz Obr. </w:t>
      </w:r>
      <w:r w:rsidR="00CB71E9">
        <w:t>5</w:t>
      </w:r>
    </w:p>
    <w:p w:rsidR="00F738E8" w:rsidRDefault="00F738E8" w:rsidP="00F738E8">
      <w:pPr>
        <w:pStyle w:val="Odstavecseseznamem"/>
        <w:ind w:left="0"/>
        <w:jc w:val="center"/>
      </w:pPr>
      <w:r w:rsidRPr="00F738E8">
        <w:rPr>
          <w:noProof/>
          <w:lang w:eastAsia="cs-CZ"/>
        </w:rPr>
        <w:drawing>
          <wp:inline distT="0" distB="0" distL="0" distR="0">
            <wp:extent cx="5760720" cy="1675846"/>
            <wp:effectExtent l="19050" t="0" r="0" b="0"/>
            <wp:docPr id="7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8E8" w:rsidRDefault="00F738E8" w:rsidP="00F738E8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5</w:t>
        </w:r>
      </w:fldSimple>
      <w:r>
        <w:t xml:space="preserve"> Šablony dělení, </w:t>
      </w:r>
      <w:r w:rsidR="0042063B">
        <w:t xml:space="preserve">jsou uloženy ve složce </w:t>
      </w:r>
      <w:r w:rsidR="0042063B" w:rsidRPr="0042063B">
        <w:rPr>
          <w:i/>
        </w:rPr>
        <w:t>sablony_deleni</w:t>
      </w:r>
    </w:p>
    <w:p w:rsidR="00F738E8" w:rsidRDefault="00F738E8" w:rsidP="00F738E8">
      <w:pPr>
        <w:pStyle w:val="Odstavecseseznamem"/>
      </w:pPr>
    </w:p>
    <w:p w:rsidR="00434CB7" w:rsidRPr="00F738E8" w:rsidRDefault="00AD1B32" w:rsidP="00B67048">
      <w:pPr>
        <w:pStyle w:val="Odstavecseseznamem"/>
        <w:numPr>
          <w:ilvl w:val="0"/>
          <w:numId w:val="3"/>
        </w:numPr>
        <w:rPr>
          <w:b/>
        </w:rPr>
      </w:pPr>
      <w:r w:rsidRPr="00F738E8">
        <w:rPr>
          <w:b/>
        </w:rPr>
        <w:t>tvorba vlastní polygonové vrstvy</w:t>
      </w:r>
    </w:p>
    <w:p w:rsidR="00AD1B32" w:rsidRDefault="0073536E" w:rsidP="00434CB7">
      <w:pPr>
        <w:pStyle w:val="Odstavecseseznamem"/>
      </w:pPr>
      <w:r>
        <w:t>To se dá udělat následujícími kroky: [</w:t>
      </w:r>
      <w:r w:rsidR="00ED32D7">
        <w:t xml:space="preserve">Catalog / pravý klik myší na složku / New / Shapefile … </w:t>
      </w:r>
      <w:r>
        <w:t>]</w:t>
      </w:r>
      <w:r w:rsidR="00ED32D7">
        <w:t>.</w:t>
      </w:r>
      <w:r w:rsidR="00434CB7">
        <w:t xml:space="preserve"> </w:t>
      </w:r>
      <w:r w:rsidR="00AD1B32">
        <w:t xml:space="preserve">Když je vytvořena nová polygonová vrstva, </w:t>
      </w:r>
      <w:r w:rsidR="00434CB7">
        <w:t>je potřeba ji editovat a zakreslit do ní vlastní dělení.</w:t>
      </w:r>
      <w:r w:rsidR="00274FD5">
        <w:t xml:space="preserve"> Pro tento účel je vhodné zapnutí funkce Snapping [pravý klik na volné místo na horní liště / Snapping], tato funkce zajistí základní topologickou čistotu</w:t>
      </w:r>
      <w:r w:rsidR="00954F76">
        <w:t xml:space="preserve"> geometrie </w:t>
      </w:r>
      <w:r w:rsidR="00A7336C">
        <w:t>editované</w:t>
      </w:r>
      <w:r w:rsidR="00954F76">
        <w:t xml:space="preserve"> vrstvy.</w:t>
      </w:r>
    </w:p>
    <w:p w:rsidR="00FC3F6D" w:rsidRDefault="00FC3F6D" w:rsidP="00434CB7">
      <w:pPr>
        <w:pStyle w:val="Odstavecseseznamem"/>
      </w:pPr>
      <w:r>
        <w:t>Posledním bodem tohoto kroku je přidání nové atributové tabulky do nově vytvořené polygonové vrstvy a následná editace atributů tak, aby odpovídaly potřebným kategoriím.</w:t>
      </w:r>
    </w:p>
    <w:p w:rsidR="00CB71E9" w:rsidRDefault="00F738E8" w:rsidP="00344A21">
      <w:pPr>
        <w:pStyle w:val="Odstavecseseznamem"/>
      </w:pPr>
      <w:r>
        <w:t xml:space="preserve">Doporučuje se vytvořit nové pole typu </w:t>
      </w:r>
      <w:r w:rsidRPr="00F738E8">
        <w:rPr>
          <w:b/>
        </w:rPr>
        <w:t>text</w:t>
      </w:r>
      <w:r>
        <w:rPr>
          <w:b/>
        </w:rPr>
        <w:t xml:space="preserve"> </w:t>
      </w:r>
      <w:r>
        <w:t>a přidávat kategorie podle toho jak se budou jmenovat v</w:t>
      </w:r>
      <w:r w:rsidR="008F1EBD">
        <w:t xml:space="preserve"> legendě, bohužel </w:t>
      </w:r>
      <w:r w:rsidR="008F1EBD" w:rsidRPr="00524DBA">
        <w:rPr>
          <w:b/>
        </w:rPr>
        <w:t>není podporovaná</w:t>
      </w:r>
      <w:r w:rsidR="008F1EBD">
        <w:t xml:space="preserve"> </w:t>
      </w:r>
      <w:r w:rsidRPr="00F738E8">
        <w:rPr>
          <w:b/>
        </w:rPr>
        <w:t>diakritik</w:t>
      </w:r>
      <w:r w:rsidR="008F1EBD">
        <w:rPr>
          <w:b/>
        </w:rPr>
        <w:t>a</w:t>
      </w:r>
      <w:r>
        <w:t>.</w:t>
      </w:r>
    </w:p>
    <w:p w:rsidR="00B67048" w:rsidRPr="00B67048" w:rsidRDefault="00B67048" w:rsidP="00B67048">
      <w:pPr>
        <w:pStyle w:val="Nadpis1"/>
      </w:pPr>
      <w:bookmarkStart w:id="4" w:name="_Toc364133098"/>
      <w:r>
        <w:t>Skript č. 2: typizace dat</w:t>
      </w:r>
      <w:bookmarkEnd w:id="4"/>
    </w:p>
    <w:p w:rsidR="006E5973" w:rsidRDefault="001D5416" w:rsidP="006E5973">
      <w:r>
        <w:t>Druhý skript si na vstupu od uživatele načte vynesené body z prvního skriptu a zvoleny/vytvořený polygon z předchozí kapitoly a porovnává jejich pozice. Pokud se bod nachází na nějaké zóně</w:t>
      </w:r>
      <w:r w:rsidR="00EF5A67">
        <w:t>,</w:t>
      </w:r>
      <w:r>
        <w:t xml:space="preserve"> uloží s</w:t>
      </w:r>
      <w:r w:rsidR="00CC3B96">
        <w:t>e jeho kategorie/typ,</w:t>
      </w:r>
      <w:r w:rsidR="00EF5A67">
        <w:t xml:space="preserve"> jak</w:t>
      </w:r>
      <w:r w:rsidR="00CC3B96">
        <w:t xml:space="preserve"> do</w:t>
      </w:r>
      <w:r w:rsidR="00EF5A67">
        <w:t xml:space="preserve"> bodové vrstvy, která zastupuje původní data v trojúhelníkové</w:t>
      </w:r>
      <w:r w:rsidR="00CC3B96">
        <w:t>m</w:t>
      </w:r>
      <w:r w:rsidR="00EF5A67">
        <w:t xml:space="preserve"> grafu, tak i do samotných původních dat, která byla jako vstupní vrstva u prvního skriptu</w:t>
      </w:r>
      <w:r>
        <w:t>.</w:t>
      </w:r>
    </w:p>
    <w:p w:rsidR="00E37BDE" w:rsidRDefault="00CC3B96" w:rsidP="00E37BDE">
      <w:pPr>
        <w:keepNext/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5753100" cy="3067050"/>
            <wp:effectExtent l="1905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A67" w:rsidRDefault="00E37BDE" w:rsidP="00E37BDE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6</w:t>
        </w:r>
      </w:fldSimple>
      <w:r>
        <w:t xml:space="preserve"> Ukázka uživatelského rozhraní s vyplněnými vstupy</w:t>
      </w:r>
    </w:p>
    <w:tbl>
      <w:tblPr>
        <w:tblStyle w:val="Mkatabulky"/>
        <w:tblW w:w="0" w:type="auto"/>
        <w:tblLook w:val="04A0"/>
      </w:tblPr>
      <w:tblGrid>
        <w:gridCol w:w="2943"/>
        <w:gridCol w:w="6269"/>
      </w:tblGrid>
      <w:tr w:rsidR="00E37BDE" w:rsidTr="00E37BDE">
        <w:tc>
          <w:tcPr>
            <w:tcW w:w="2943" w:type="dxa"/>
            <w:shd w:val="clear" w:color="auto" w:fill="BFBFBF" w:themeFill="background1" w:themeFillShade="BF"/>
          </w:tcPr>
          <w:p w:rsidR="00E37BDE" w:rsidRDefault="00E37BDE" w:rsidP="00E37BDE">
            <w:pPr>
              <w:jc w:val="center"/>
            </w:pPr>
            <w:r>
              <w:t>Název vstupu</w:t>
            </w:r>
          </w:p>
        </w:tc>
        <w:tc>
          <w:tcPr>
            <w:tcW w:w="6269" w:type="dxa"/>
            <w:shd w:val="clear" w:color="auto" w:fill="BFBFBF" w:themeFill="background1" w:themeFillShade="BF"/>
          </w:tcPr>
          <w:p w:rsidR="00E37BDE" w:rsidRDefault="00E37BDE" w:rsidP="00E37BDE">
            <w:pPr>
              <w:jc w:val="center"/>
            </w:pPr>
            <w:r w:rsidRPr="00E1320D">
              <w:t>Možné vstupy, další info</w:t>
            </w:r>
            <w:r>
              <w:t>rmace</w:t>
            </w:r>
          </w:p>
        </w:tc>
      </w:tr>
      <w:tr w:rsidR="00E37BDE" w:rsidTr="00E37BDE">
        <w:tc>
          <w:tcPr>
            <w:tcW w:w="2943" w:type="dxa"/>
          </w:tcPr>
          <w:p w:rsidR="00E37BDE" w:rsidRDefault="00E37BDE" w:rsidP="00E37BDE">
            <w:r>
              <w:t>Zóny</w:t>
            </w:r>
          </w:p>
        </w:tc>
        <w:tc>
          <w:tcPr>
            <w:tcW w:w="6269" w:type="dxa"/>
          </w:tcPr>
          <w:p w:rsidR="00E37BDE" w:rsidRDefault="00E37BDE" w:rsidP="00E37BDE">
            <w:r>
              <w:t>polygonové vrstvy</w:t>
            </w:r>
          </w:p>
        </w:tc>
      </w:tr>
      <w:tr w:rsidR="00E37BDE" w:rsidTr="00E37BDE">
        <w:tc>
          <w:tcPr>
            <w:tcW w:w="2943" w:type="dxa"/>
          </w:tcPr>
          <w:p w:rsidR="00E37BDE" w:rsidRDefault="00E37BDE" w:rsidP="00E37BDE">
            <w:r>
              <w:t>Pole obsahující kategorie</w:t>
            </w:r>
          </w:p>
        </w:tc>
        <w:tc>
          <w:tcPr>
            <w:tcW w:w="6269" w:type="dxa"/>
          </w:tcPr>
          <w:p w:rsidR="00E37BDE" w:rsidRPr="00BF5A66" w:rsidRDefault="00BF5A66" w:rsidP="00E37BDE">
            <w:r>
              <w:t xml:space="preserve">atribut ze vstupní položky </w:t>
            </w:r>
            <w:r w:rsidRPr="00BF5A66">
              <w:rPr>
                <w:i/>
              </w:rPr>
              <w:t>Zó</w:t>
            </w:r>
            <w:r>
              <w:rPr>
                <w:i/>
              </w:rPr>
              <w:t>ny</w:t>
            </w:r>
            <w:r>
              <w:t>, která je uvedena o řádek výše</w:t>
            </w:r>
          </w:p>
        </w:tc>
      </w:tr>
      <w:tr w:rsidR="00E37BDE" w:rsidTr="00E37BDE">
        <w:tc>
          <w:tcPr>
            <w:tcW w:w="2943" w:type="dxa"/>
          </w:tcPr>
          <w:p w:rsidR="00E37BDE" w:rsidRDefault="00E37BDE" w:rsidP="00E37BDE">
            <w:r>
              <w:t>Vynesené body</w:t>
            </w:r>
          </w:p>
        </w:tc>
        <w:tc>
          <w:tcPr>
            <w:tcW w:w="6269" w:type="dxa"/>
          </w:tcPr>
          <w:p w:rsidR="00E37BDE" w:rsidRDefault="00BF5A66" w:rsidP="00E37BDE">
            <w:r>
              <w:t>bodová vrstva vynesená v prvním skriptu</w:t>
            </w:r>
          </w:p>
        </w:tc>
      </w:tr>
      <w:tr w:rsidR="00E37BDE" w:rsidTr="00E37BDE">
        <w:tc>
          <w:tcPr>
            <w:tcW w:w="2943" w:type="dxa"/>
          </w:tcPr>
          <w:p w:rsidR="00E37BDE" w:rsidRDefault="00E37BDE" w:rsidP="00E37BDE">
            <w:r>
              <w:t>Název nového pole</w:t>
            </w:r>
          </w:p>
        </w:tc>
        <w:tc>
          <w:tcPr>
            <w:tcW w:w="6269" w:type="dxa"/>
          </w:tcPr>
          <w:p w:rsidR="00E37BDE" w:rsidRDefault="003D2CF7" w:rsidP="00E37BDE">
            <w:r>
              <w:t xml:space="preserve">string - </w:t>
            </w:r>
            <w:r w:rsidR="00BF5A66">
              <w:t xml:space="preserve"> poslouží pro zápis kategorie/typu do původních dat</w:t>
            </w:r>
          </w:p>
        </w:tc>
      </w:tr>
      <w:tr w:rsidR="00E37BDE" w:rsidTr="00E37BDE">
        <w:tc>
          <w:tcPr>
            <w:tcW w:w="2943" w:type="dxa"/>
          </w:tcPr>
          <w:p w:rsidR="00E37BDE" w:rsidRDefault="00E37BDE" w:rsidP="00E37BDE">
            <w:r>
              <w:t>Vrstva pro zápis typu dat</w:t>
            </w:r>
          </w:p>
        </w:tc>
        <w:tc>
          <w:tcPr>
            <w:tcW w:w="6269" w:type="dxa"/>
          </w:tcPr>
          <w:p w:rsidR="00E37BDE" w:rsidRDefault="003D2CF7" w:rsidP="00356259">
            <w:pPr>
              <w:keepNext/>
            </w:pPr>
            <w:r>
              <w:t>původní data - vrstva, která na začátku prvního skriptu byla vstupem, viz Tab. 1</w:t>
            </w:r>
          </w:p>
        </w:tc>
      </w:tr>
    </w:tbl>
    <w:p w:rsidR="00E37BDE" w:rsidRDefault="00356259" w:rsidP="00356259">
      <w:pPr>
        <w:pStyle w:val="Titulek"/>
      </w:pPr>
      <w:r>
        <w:t xml:space="preserve">Tab. </w:t>
      </w:r>
      <w:fldSimple w:instr=" SEQ TAb. \* ARABIC ">
        <w:r w:rsidR="008A2AF7">
          <w:rPr>
            <w:noProof/>
          </w:rPr>
          <w:t>2</w:t>
        </w:r>
      </w:fldSimple>
      <w:r>
        <w:t xml:space="preserve"> Vstupy pro druhý skript</w:t>
      </w:r>
    </w:p>
    <w:p w:rsidR="00605F25" w:rsidRDefault="00605F25" w:rsidP="00E37BDE">
      <w:r>
        <w:t>Po spuštění skriptu se tedy porovnají polohy bodů a polohy polygonů zón a vyhodnotí se atributy kategorie a následně se zapíší do dat.</w:t>
      </w:r>
    </w:p>
    <w:p w:rsidR="00B07D6D" w:rsidRDefault="00B07D6D" w:rsidP="00B07D6D">
      <w:pPr>
        <w:keepNext/>
      </w:pPr>
      <w:r>
        <w:rPr>
          <w:noProof/>
          <w:lang w:eastAsia="cs-CZ"/>
        </w:rPr>
        <w:lastRenderedPageBreak/>
        <w:drawing>
          <wp:inline distT="0" distB="0" distL="0" distR="0">
            <wp:extent cx="5762625" cy="3590925"/>
            <wp:effectExtent l="19050" t="0" r="9525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6D" w:rsidRDefault="00B07D6D" w:rsidP="00B07D6D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7</w:t>
        </w:r>
      </w:fldSimple>
      <w:r>
        <w:t xml:space="preserve"> Okno s informacemi o úspěšném provedení</w:t>
      </w:r>
    </w:p>
    <w:p w:rsidR="00C868BC" w:rsidRDefault="00C868BC" w:rsidP="00E37BDE">
      <w:r>
        <w:t xml:space="preserve">Výsledkem celého tohoto snažení je tedy nový </w:t>
      </w:r>
      <w:r w:rsidRPr="00B07D6D">
        <w:rPr>
          <w:b/>
        </w:rPr>
        <w:t>atribut na vstupních datech</w:t>
      </w:r>
      <w:r w:rsidR="00B07D6D">
        <w:t xml:space="preserve">, který se použije pro nastavení „symbologie“ v programu ArcGIS. </w:t>
      </w:r>
    </w:p>
    <w:p w:rsidR="00B07D6D" w:rsidRDefault="00B07D6D" w:rsidP="00B07D6D">
      <w:pPr>
        <w:keepNext/>
      </w:pPr>
      <w:r>
        <w:rPr>
          <w:noProof/>
          <w:lang w:eastAsia="cs-CZ"/>
        </w:rPr>
        <w:drawing>
          <wp:inline distT="0" distB="0" distL="0" distR="0">
            <wp:extent cx="5010150" cy="3705225"/>
            <wp:effectExtent l="19050" t="0" r="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6D" w:rsidRPr="00B07D6D" w:rsidRDefault="00B07D6D" w:rsidP="00B07D6D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8</w:t>
        </w:r>
      </w:fldSimple>
      <w:r>
        <w:t xml:space="preserve"> Nový atribut </w:t>
      </w:r>
      <w:r w:rsidRPr="00B07D6D">
        <w:rPr>
          <w:i/>
        </w:rPr>
        <w:t>TYPY</w:t>
      </w:r>
      <w:r>
        <w:rPr>
          <w:i/>
        </w:rPr>
        <w:t xml:space="preserve">, </w:t>
      </w:r>
      <w:r>
        <w:t>zapsané automaticky skriptem</w:t>
      </w:r>
    </w:p>
    <w:p w:rsidR="00CE74DF" w:rsidRDefault="00B07D6D" w:rsidP="00CE74DF">
      <w:pPr>
        <w:keepNext/>
      </w:pPr>
      <w:r>
        <w:rPr>
          <w:noProof/>
          <w:lang w:eastAsia="cs-CZ"/>
        </w:rPr>
        <w:lastRenderedPageBreak/>
        <w:drawing>
          <wp:inline distT="0" distB="0" distL="0" distR="0">
            <wp:extent cx="5753100" cy="4495800"/>
            <wp:effectExtent l="19050" t="0" r="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6D" w:rsidRDefault="00CE74DF" w:rsidP="00CE74DF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9</w:t>
        </w:r>
      </w:fldSimple>
      <w:r>
        <w:t xml:space="preserve"> Možnost nastavení barev podle nového atributu</w:t>
      </w:r>
    </w:p>
    <w:p w:rsidR="000D010F" w:rsidRDefault="000D010F" w:rsidP="000D010F">
      <w:pPr>
        <w:pStyle w:val="Nadpis1"/>
      </w:pPr>
      <w:bookmarkStart w:id="5" w:name="_Toc364133099"/>
      <w:r>
        <w:t>Nastavení pro tvorbu mapových výstupů</w:t>
      </w:r>
      <w:bookmarkEnd w:id="5"/>
    </w:p>
    <w:p w:rsidR="00CE74DF" w:rsidRDefault="000D010F" w:rsidP="00CE74DF">
      <w:pPr>
        <w:rPr>
          <w:b/>
        </w:rPr>
      </w:pPr>
      <w:r>
        <w:t>Kromě nového atributu jsou velmi užitečným výstupem</w:t>
      </w:r>
      <w:r w:rsidR="00CE74DF">
        <w:t xml:space="preserve"> i vygenerované vrstvy, protože poslouží jako </w:t>
      </w:r>
      <w:r w:rsidR="00CE74DF" w:rsidRPr="000B76D5">
        <w:rPr>
          <w:b/>
        </w:rPr>
        <w:t>vizualizace trojúhelníkového grafu</w:t>
      </w:r>
      <w:r w:rsidR="000B76D5" w:rsidRPr="000B76D5">
        <w:rPr>
          <w:b/>
        </w:rPr>
        <w:t>.</w:t>
      </w:r>
    </w:p>
    <w:p w:rsidR="000B76D5" w:rsidRDefault="000B76D5" w:rsidP="00CE74DF">
      <w:r>
        <w:t xml:space="preserve">Pro použití takovéto vizualizace je však nutné </w:t>
      </w:r>
      <w:r w:rsidRPr="000B76D5">
        <w:rPr>
          <w:b/>
        </w:rPr>
        <w:t>oddělit vrstvy</w:t>
      </w:r>
      <w:r>
        <w:t xml:space="preserve"> trojúhelníkového grafu (vynesené body, základní trojúhelník, zóny, pomocné linie) od geografických dat. To je zapříčiněno tím, že vrstvy trojúhelníku se generují na souřadnicích 0, 0 bez kartografického zobrazení</w:t>
      </w:r>
      <w:r w:rsidR="00201B7A">
        <w:t xml:space="preserve"> a pokud je chceme vměstnat do jednoho výkresu na Layoutu je potřeba je rozdělit do samostatných datových náhledů tzv. </w:t>
      </w:r>
      <w:r w:rsidR="00AB4751">
        <w:rPr>
          <w:b/>
        </w:rPr>
        <w:t>Data F</w:t>
      </w:r>
      <w:r w:rsidR="00201B7A" w:rsidRPr="00AB4751">
        <w:rPr>
          <w:b/>
        </w:rPr>
        <w:t>ramů</w:t>
      </w:r>
      <w:r w:rsidR="00201B7A">
        <w:t>.</w:t>
      </w:r>
      <w:r w:rsidR="00AB4751">
        <w:t xml:space="preserve"> Vytvoření nového datového náhledu: [instert / Data Frame].</w:t>
      </w:r>
    </w:p>
    <w:p w:rsidR="00356259" w:rsidRDefault="00BD7472" w:rsidP="00356259">
      <w:pPr>
        <w:keepNext/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5753100" cy="5629275"/>
            <wp:effectExtent l="19050" t="0" r="0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259" w:rsidRDefault="00356259" w:rsidP="00356259">
      <w:pPr>
        <w:pStyle w:val="Titulek"/>
        <w:jc w:val="center"/>
        <w:rPr>
          <w:i/>
        </w:rPr>
      </w:pPr>
      <w:r>
        <w:t xml:space="preserve">Obr. </w:t>
      </w:r>
      <w:fldSimple w:instr=" SEQ Obr. \* ARABIC ">
        <w:r w:rsidR="008A2AF7">
          <w:rPr>
            <w:noProof/>
          </w:rPr>
          <w:t>10</w:t>
        </w:r>
      </w:fldSimple>
      <w:r>
        <w:t xml:space="preserve"> Srovnání Layoutu pro kompozici map a struktury vrstev v nabídce </w:t>
      </w:r>
      <w:r w:rsidR="000D010F">
        <w:rPr>
          <w:i/>
        </w:rPr>
        <w:t>Table Of</w:t>
      </w:r>
      <w:r w:rsidRPr="00356259">
        <w:rPr>
          <w:i/>
        </w:rPr>
        <w:t xml:space="preserve"> Contents</w:t>
      </w:r>
    </w:p>
    <w:p w:rsidR="008E2A6E" w:rsidRDefault="008E2A6E" w:rsidP="008E2A6E">
      <w:r>
        <w:t xml:space="preserve">Pro zjednodušení nastavování barev je velmi efektivní si napřed nastavit barvy v zónách trojúhelníku a následně je </w:t>
      </w:r>
      <w:r w:rsidRPr="00DD7F22">
        <w:rPr>
          <w:b/>
        </w:rPr>
        <w:t>importovat</w:t>
      </w:r>
      <w:r>
        <w:t xml:space="preserve"> do vrstvy obsahující geografické informace. </w:t>
      </w:r>
      <w:r w:rsidR="00BD7472">
        <w:t>Na základě shodných hodnot atributů se barvy provážou a nastaví se u obou vrstev</w:t>
      </w:r>
      <w:r w:rsidR="006E4B94">
        <w:t xml:space="preserve"> shodné</w:t>
      </w:r>
      <w:r w:rsidR="00BD7472">
        <w:t xml:space="preserve"> barvy.</w:t>
      </w:r>
    </w:p>
    <w:p w:rsidR="00184BA9" w:rsidRPr="008E2A6E" w:rsidRDefault="00184BA9" w:rsidP="008E2A6E">
      <w:r>
        <w:t>Další editace kompozice už záleží jen na uživateli. Dobré by bylo opatřit trojúhelníkový graf popisky a dalšími formalitami.</w:t>
      </w:r>
    </w:p>
    <w:p w:rsidR="004D2A49" w:rsidRDefault="00D272A4" w:rsidP="004D2A49">
      <w:pPr>
        <w:pStyle w:val="Nadpis1"/>
      </w:pPr>
      <w:bookmarkStart w:id="6" w:name="_Toc364133100"/>
      <w:r>
        <w:t>Možné chybové stavy</w:t>
      </w:r>
      <w:bookmarkEnd w:id="6"/>
    </w:p>
    <w:p w:rsidR="00B5028D" w:rsidRPr="00B5028D" w:rsidRDefault="00B5028D" w:rsidP="00B5028D">
      <w:r>
        <w:t>Jak již bylo zmíněno</w:t>
      </w:r>
      <w:r w:rsidR="00C42611">
        <w:t>,</w:t>
      </w:r>
      <w:r>
        <w:t xml:space="preserve"> skripty si hlídají vstupní data a to jak na úrovni atributových dat, tak i na úrovni geometrie.</w:t>
      </w:r>
      <w:r w:rsidR="008E529C">
        <w:t xml:space="preserve"> Pokud jsou na vstupu nesprávná data, skript je detekuje a ohlásí konkrétní záznamy s chybami.</w:t>
      </w:r>
      <w:r w:rsidR="00D5220B">
        <w:t xml:space="preserve"> Seznamy známých možných chyb na vstupu jsou pro jednotlivé skripty uvedeny v Tab. 3 a Tab. 4.</w:t>
      </w:r>
    </w:p>
    <w:p w:rsidR="00FB7A94" w:rsidRDefault="005E33F8" w:rsidP="00FB7A94">
      <w:pPr>
        <w:keepNext/>
        <w:jc w:val="center"/>
      </w:pPr>
      <w:r w:rsidRPr="005E33F8">
        <w:rPr>
          <w:noProof/>
          <w:lang w:eastAsia="cs-CZ"/>
        </w:rPr>
        <w:lastRenderedPageBreak/>
        <w:drawing>
          <wp:inline distT="0" distB="0" distL="0" distR="0">
            <wp:extent cx="5753100" cy="4381500"/>
            <wp:effectExtent l="19050" t="0" r="0" b="0"/>
            <wp:docPr id="5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B3" w:rsidRPr="00317BB3" w:rsidRDefault="00FB7A94" w:rsidP="007D0399">
      <w:pPr>
        <w:pStyle w:val="Titulek"/>
        <w:jc w:val="center"/>
      </w:pPr>
      <w:r>
        <w:t xml:space="preserve">Obr. </w:t>
      </w:r>
      <w:fldSimple w:instr=" SEQ Obr. \* ARABIC ">
        <w:r w:rsidR="008A2AF7">
          <w:rPr>
            <w:noProof/>
          </w:rPr>
          <w:t>11</w:t>
        </w:r>
      </w:fldSimple>
      <w:r>
        <w:t xml:space="preserve"> Ukázka chybných vstupních dat</w:t>
      </w:r>
    </w:p>
    <w:p w:rsidR="00317BB3" w:rsidRDefault="00317BB3" w:rsidP="00317BB3">
      <w:pPr>
        <w:pStyle w:val="Titulek"/>
        <w:keepNext/>
      </w:pPr>
      <w:r>
        <w:t xml:space="preserve">Tab. </w:t>
      </w:r>
      <w:fldSimple w:instr=" SEQ TAb. \* ARABIC ">
        <w:r w:rsidR="008A2AF7">
          <w:rPr>
            <w:noProof/>
          </w:rPr>
          <w:t>3</w:t>
        </w:r>
      </w:fldSimple>
      <w:r>
        <w:t xml:space="preserve"> </w:t>
      </w:r>
      <w:r w:rsidRPr="006E1AB6">
        <w:t>Chyby, které mohou</w:t>
      </w:r>
      <w:r>
        <w:t xml:space="preserve"> nastat na vstupu prvního skript</w:t>
      </w:r>
      <w:r w:rsidRPr="006E1AB6">
        <w:t>u</w:t>
      </w:r>
    </w:p>
    <w:tbl>
      <w:tblPr>
        <w:tblStyle w:val="Mkatabulky"/>
        <w:tblW w:w="0" w:type="auto"/>
        <w:tblLook w:val="04A0"/>
      </w:tblPr>
      <w:tblGrid>
        <w:gridCol w:w="2518"/>
        <w:gridCol w:w="3623"/>
        <w:gridCol w:w="3071"/>
      </w:tblGrid>
      <w:tr w:rsidR="00FB7A94" w:rsidTr="00D5220B">
        <w:tc>
          <w:tcPr>
            <w:tcW w:w="2518" w:type="dxa"/>
            <w:shd w:val="clear" w:color="auto" w:fill="BFBFBF" w:themeFill="background1" w:themeFillShade="BF"/>
          </w:tcPr>
          <w:p w:rsidR="00FB7A94" w:rsidRDefault="00FB7A94" w:rsidP="00D5220B">
            <w:pPr>
              <w:jc w:val="center"/>
            </w:pPr>
            <w:r>
              <w:t>Chyba</w:t>
            </w:r>
          </w:p>
        </w:tc>
        <w:tc>
          <w:tcPr>
            <w:tcW w:w="3623" w:type="dxa"/>
            <w:shd w:val="clear" w:color="auto" w:fill="BFBFBF" w:themeFill="background1" w:themeFillShade="BF"/>
          </w:tcPr>
          <w:p w:rsidR="00FB7A94" w:rsidRDefault="00FB7A94" w:rsidP="00D5220B">
            <w:pPr>
              <w:jc w:val="center"/>
            </w:pPr>
            <w:r>
              <w:t>Chybová hláška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FB7A94" w:rsidRDefault="00FB7A94" w:rsidP="00D5220B">
            <w:pPr>
              <w:jc w:val="center"/>
            </w:pPr>
            <w:r>
              <w:t>Řešení</w:t>
            </w:r>
          </w:p>
        </w:tc>
      </w:tr>
      <w:tr w:rsidR="00FB7A94" w:rsidTr="00AA4728">
        <w:tc>
          <w:tcPr>
            <w:tcW w:w="2518" w:type="dxa"/>
          </w:tcPr>
          <w:p w:rsidR="00FB7A94" w:rsidRDefault="00AA4728" w:rsidP="00FB7A94">
            <w:r>
              <w:t>opakovaný vstup</w:t>
            </w:r>
            <w:r w:rsidR="00D5220B">
              <w:t xml:space="preserve"> jednoho dílu</w:t>
            </w:r>
          </w:p>
        </w:tc>
        <w:tc>
          <w:tcPr>
            <w:tcW w:w="3623" w:type="dxa"/>
          </w:tcPr>
          <w:p w:rsidR="00FB7A94" w:rsidRDefault="00D5220B" w:rsidP="00FB7A94">
            <w:r w:rsidRPr="00D5220B">
              <w:t>Vybrali jste jedno pole vícekrát. Opakujte prosím akci.</w:t>
            </w:r>
          </w:p>
        </w:tc>
        <w:tc>
          <w:tcPr>
            <w:tcW w:w="3071" w:type="dxa"/>
          </w:tcPr>
          <w:p w:rsidR="00FB7A94" w:rsidRDefault="00D5220B" w:rsidP="00FB7A94">
            <w:r>
              <w:t>znovu spustit skript a vybrat jiná pole</w:t>
            </w:r>
          </w:p>
        </w:tc>
      </w:tr>
      <w:tr w:rsidR="00FB7A94" w:rsidTr="00AA4728">
        <w:tc>
          <w:tcPr>
            <w:tcW w:w="2518" w:type="dxa"/>
          </w:tcPr>
          <w:p w:rsidR="00FB7A94" w:rsidRDefault="001330D1" w:rsidP="00FB7A94">
            <w:r>
              <w:t>záporné číselné hodnoty</w:t>
            </w:r>
          </w:p>
        </w:tc>
        <w:tc>
          <w:tcPr>
            <w:tcW w:w="3623" w:type="dxa"/>
          </w:tcPr>
          <w:p w:rsidR="00FB7A94" w:rsidRDefault="001330D1" w:rsidP="001330D1">
            <w:r w:rsidRPr="001330D1">
              <w:t xml:space="preserve">Záznam s FID </w:t>
            </w:r>
            <w:r>
              <w:t>…</w:t>
            </w:r>
            <w:r w:rsidRPr="001330D1">
              <w:t xml:space="preserve"> obsahuje zápornou hodnotu.</w:t>
            </w:r>
          </w:p>
        </w:tc>
        <w:tc>
          <w:tcPr>
            <w:tcW w:w="3071" w:type="dxa"/>
          </w:tcPr>
          <w:p w:rsidR="00FB7A94" w:rsidRDefault="001330D1" w:rsidP="001330D1">
            <w:r>
              <w:t>vybrat jiná pole *</w:t>
            </w:r>
          </w:p>
        </w:tc>
      </w:tr>
      <w:tr w:rsidR="00FB7A94" w:rsidTr="00AA4728">
        <w:tc>
          <w:tcPr>
            <w:tcW w:w="2518" w:type="dxa"/>
          </w:tcPr>
          <w:p w:rsidR="00FB7A94" w:rsidRDefault="001330D1" w:rsidP="001330D1">
            <w:r>
              <w:t>všechny hodnoty třídílné struktury jsou nulové</w:t>
            </w:r>
          </w:p>
        </w:tc>
        <w:tc>
          <w:tcPr>
            <w:tcW w:w="3623" w:type="dxa"/>
          </w:tcPr>
          <w:p w:rsidR="00FB7A94" w:rsidRDefault="001330D1" w:rsidP="001330D1">
            <w:r w:rsidRPr="001330D1">
              <w:t>Vstupní hodnoty pro záznam s</w:t>
            </w:r>
            <w:r>
              <w:t> </w:t>
            </w:r>
            <w:r w:rsidRPr="001330D1">
              <w:t>FID</w:t>
            </w:r>
            <w:r>
              <w:t xml:space="preserve"> … </w:t>
            </w:r>
            <w:r w:rsidRPr="001330D1">
              <w:t>jsou nulové nebo záporné.</w:t>
            </w:r>
          </w:p>
        </w:tc>
        <w:tc>
          <w:tcPr>
            <w:tcW w:w="3071" w:type="dxa"/>
          </w:tcPr>
          <w:p w:rsidR="00FB7A94" w:rsidRDefault="00494303" w:rsidP="00FB7A94">
            <w:r>
              <w:t>pokud jsou ve všech třech polích nuly tak záznam vyřadit</w:t>
            </w:r>
          </w:p>
        </w:tc>
      </w:tr>
    </w:tbl>
    <w:p w:rsidR="00494303" w:rsidRDefault="001330D1" w:rsidP="001330D1">
      <w:r>
        <w:t>* záporné hodnoty jsou v trojúhelníkovém grafu nepřípustné</w:t>
      </w:r>
    </w:p>
    <w:p w:rsidR="00494303" w:rsidRDefault="00494303" w:rsidP="00494303">
      <w:pPr>
        <w:pStyle w:val="Titulek"/>
        <w:keepNext/>
      </w:pPr>
      <w:r>
        <w:t xml:space="preserve">Tab. </w:t>
      </w:r>
      <w:fldSimple w:instr=" SEQ TAb. \* ARABIC ">
        <w:r w:rsidR="008A2AF7">
          <w:rPr>
            <w:noProof/>
          </w:rPr>
          <w:t>4</w:t>
        </w:r>
      </w:fldSimple>
      <w:r>
        <w:t xml:space="preserve"> Možné chyby u druhého skriptu</w:t>
      </w:r>
    </w:p>
    <w:tbl>
      <w:tblPr>
        <w:tblStyle w:val="Mkatabulky"/>
        <w:tblW w:w="0" w:type="auto"/>
        <w:tblLook w:val="04A0"/>
      </w:tblPr>
      <w:tblGrid>
        <w:gridCol w:w="2660"/>
        <w:gridCol w:w="3685"/>
        <w:gridCol w:w="2867"/>
      </w:tblGrid>
      <w:tr w:rsidR="00494303" w:rsidTr="00494303">
        <w:tc>
          <w:tcPr>
            <w:tcW w:w="2660" w:type="dxa"/>
            <w:shd w:val="clear" w:color="auto" w:fill="BFBFBF" w:themeFill="background1" w:themeFillShade="BF"/>
          </w:tcPr>
          <w:p w:rsidR="00494303" w:rsidRDefault="00494303" w:rsidP="00B535C3">
            <w:pPr>
              <w:jc w:val="center"/>
            </w:pPr>
            <w:r>
              <w:t>Chyba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494303" w:rsidRDefault="00494303" w:rsidP="00B535C3">
            <w:pPr>
              <w:jc w:val="center"/>
            </w:pPr>
            <w:r>
              <w:t>Chybová hláška</w:t>
            </w:r>
          </w:p>
        </w:tc>
        <w:tc>
          <w:tcPr>
            <w:tcW w:w="2867" w:type="dxa"/>
            <w:shd w:val="clear" w:color="auto" w:fill="BFBFBF" w:themeFill="background1" w:themeFillShade="BF"/>
          </w:tcPr>
          <w:p w:rsidR="00494303" w:rsidRDefault="00494303" w:rsidP="00B535C3">
            <w:pPr>
              <w:jc w:val="center"/>
            </w:pPr>
            <w:r>
              <w:t>Řešení</w:t>
            </w:r>
          </w:p>
        </w:tc>
      </w:tr>
      <w:tr w:rsidR="00494303" w:rsidTr="00494303">
        <w:tc>
          <w:tcPr>
            <w:tcW w:w="2660" w:type="dxa"/>
          </w:tcPr>
          <w:p w:rsidR="00494303" w:rsidRDefault="00494303" w:rsidP="001330D1">
            <w:r>
              <w:t>bod neleží v žádné zóně</w:t>
            </w:r>
          </w:p>
        </w:tc>
        <w:tc>
          <w:tcPr>
            <w:tcW w:w="3685" w:type="dxa"/>
          </w:tcPr>
          <w:p w:rsidR="00494303" w:rsidRDefault="00494303" w:rsidP="00494303">
            <w:r>
              <w:t xml:space="preserve">Bod s FID … </w:t>
            </w:r>
            <w:r w:rsidRPr="00494303">
              <w:t>leží mimo zóny.</w:t>
            </w:r>
          </w:p>
        </w:tc>
        <w:tc>
          <w:tcPr>
            <w:tcW w:w="2867" w:type="dxa"/>
          </w:tcPr>
          <w:p w:rsidR="00494303" w:rsidRDefault="00494303" w:rsidP="001330D1">
            <w:r>
              <w:t>opravit polygonovou vrstvu, nebo posunout bod</w:t>
            </w:r>
          </w:p>
        </w:tc>
      </w:tr>
      <w:tr w:rsidR="00494303" w:rsidTr="00494303">
        <w:tc>
          <w:tcPr>
            <w:tcW w:w="2660" w:type="dxa"/>
          </w:tcPr>
          <w:p w:rsidR="00494303" w:rsidRDefault="00494303" w:rsidP="001330D1">
            <w:r>
              <w:t>bod leží ve více zónách</w:t>
            </w:r>
          </w:p>
        </w:tc>
        <w:tc>
          <w:tcPr>
            <w:tcW w:w="3685" w:type="dxa"/>
          </w:tcPr>
          <w:p w:rsidR="00494303" w:rsidRDefault="00494303" w:rsidP="00494303">
            <w:r>
              <w:t>Bod s FID …</w:t>
            </w:r>
            <w:r w:rsidRPr="00494303">
              <w:t xml:space="preserve"> leží ve více zónách.</w:t>
            </w:r>
          </w:p>
        </w:tc>
        <w:tc>
          <w:tcPr>
            <w:tcW w:w="2867" w:type="dxa"/>
          </w:tcPr>
          <w:p w:rsidR="00494303" w:rsidRDefault="00494303" w:rsidP="001330D1">
            <w:r>
              <w:t>opravit zóny tak aby se nepřekrývaly</w:t>
            </w:r>
          </w:p>
        </w:tc>
      </w:tr>
      <w:tr w:rsidR="00494303" w:rsidTr="00494303">
        <w:tc>
          <w:tcPr>
            <w:tcW w:w="2660" w:type="dxa"/>
          </w:tcPr>
          <w:p w:rsidR="00494303" w:rsidRDefault="00494303" w:rsidP="001330D1">
            <w:r>
              <w:t>pro zápis dat se vybrala špatná vrstva**</w:t>
            </w:r>
          </w:p>
        </w:tc>
        <w:tc>
          <w:tcPr>
            <w:tcW w:w="3685" w:type="dxa"/>
          </w:tcPr>
          <w:p w:rsidR="00494303" w:rsidRDefault="00494303" w:rsidP="001330D1">
            <w:r w:rsidRPr="00494303">
              <w:t>Zápis do dat proběhl, ale s největší pravděpodobností do špatné vrstvy.</w:t>
            </w:r>
          </w:p>
          <w:p w:rsidR="00494303" w:rsidRDefault="00494303" w:rsidP="001330D1">
            <w:r w:rsidRPr="00494303">
              <w:t>Prosím zkontrolujte si zapsaná data a vrstvu. V případě nutnosti opakujte akci.</w:t>
            </w:r>
          </w:p>
        </w:tc>
        <w:tc>
          <w:tcPr>
            <w:tcW w:w="2867" w:type="dxa"/>
          </w:tcPr>
          <w:p w:rsidR="00494303" w:rsidRDefault="00494303" w:rsidP="001330D1">
            <w:r>
              <w:t>opravit špatně zapsaná data, spustit znovu a vybrat správnou vrtsvu</w:t>
            </w:r>
          </w:p>
        </w:tc>
      </w:tr>
    </w:tbl>
    <w:p w:rsidR="00494303" w:rsidRDefault="00494303" w:rsidP="001330D1">
      <w:r>
        <w:t xml:space="preserve">** kontrola probíhá na základě počtu zápisů a počtu </w:t>
      </w:r>
      <w:r w:rsidR="00AD78E7">
        <w:t>bodů ležících v nějaké zóně</w:t>
      </w:r>
    </w:p>
    <w:p w:rsidR="006B58D2" w:rsidRPr="006B58D2" w:rsidRDefault="006B58D2" w:rsidP="006B58D2">
      <w:pPr>
        <w:pStyle w:val="Nadpis1"/>
      </w:pPr>
      <w:bookmarkStart w:id="7" w:name="_Toc364133101"/>
      <w:r>
        <w:lastRenderedPageBreak/>
        <w:t>Zdrojové kódy</w:t>
      </w:r>
      <w:bookmarkEnd w:id="7"/>
    </w:p>
    <w:p w:rsidR="006B58D2" w:rsidRPr="006B58D2" w:rsidRDefault="006B58D2" w:rsidP="001330D1">
      <w:pPr>
        <w:rPr>
          <w:b/>
          <w:u w:val="single"/>
        </w:rPr>
      </w:pPr>
      <w:r w:rsidRPr="006B58D2">
        <w:rPr>
          <w:b/>
          <w:u w:val="single"/>
        </w:rPr>
        <w:t>Zdrojový kód skriptu č. 1: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6B58D2" w:rsidTr="006B58D2">
        <w:tc>
          <w:tcPr>
            <w:tcW w:w="9212" w:type="dxa"/>
          </w:tcPr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-*- coding: utf-8 -*-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Skript pro vynesení bodů trojúhelníkového grafu v prostředí ArcGIS.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Autor: Sukhdorj Ganbaatar 2013, s.ganbaatar@seznam.cz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import arcpy as ap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import math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ap.env.overwriteOutput = True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try: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# paramatrické vstupy a deklarace proměnných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input = ap.GetParameterAsText(0)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if ap.Exists(input):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ap.AddWarning(u" -- Vstupní vrstva: Ok")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F1 = ap.GetParameterAsText(1)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F2 = ap.GetParameterAsText(2)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F3 = ap.GetParameterAsText(3)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F1sum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F2sum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F3sum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rowsCount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# kontrola hodnot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if F1 == F2 or F2 == F3 or F3 == F1: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ap.AddError(u" -- Úloha nemohla být dokončena.")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ap.AddError(u" -- Vybrali jste jedno pole vícekrát. Opakujte prosím akci.")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# deklarace dalších proměnných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point = ap.Point()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vyska = 86.6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pointList = []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checkRows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# vytvoření cursorové motody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rows = ap.SearchCursor(input)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# cyklus procházející data po řádcích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for row in rows: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# kontrola hodnot polí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if row.getValue(F1) &lt; 0 or row.getValue(F2) &lt; 0 or row.getValue(F3) &lt; 0: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ap.AddError(u" -- Záznam s FID " + str(row.getValue("FID")) + u" obsahuje zápornou hodnotu.")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checkRows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 vypočet sumy a kontrola jeho hodnoty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sumFields = row.getValue(F1) + row.getValue(F2) + row.getValue(F3)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if sumFields == 0: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ap.AddError(u" -- Vstupní hodnoty pro záznam s FID " + str(row.getValue("FID")) + u" jsou nulové nebo záporné.")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checkRows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# Výpočet procentuálních hodnot tří jevů.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# Proměnné F1, F2, F3 jsou parametrické vstupy.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# Proměnná sumField je sum vstupních hodnot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P1_per = row.getValue(F1) * 100.0 / sumFields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P2_per = row.getValue(F2) * 100.0 / sumFields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P3_per = row.getValue(F3) * 100.0 / sumFields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# Pomocné výpočty pro další použití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F1sum += P1_per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F2sum += P2_per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F3sum += P3_per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rowsCount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# Výpočet souřadnic X, Y a uložení jejich hodnot do vlastnosti bodu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coordX = P1_per + (P2_per * 0.5)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coordY = P2_per * (vyska)/100.0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point.X = coordX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point.Y = coordY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# uložení instance ArcPy.Point do proměnné bod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bod = ap.Multipoint(point)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pointList.append(bod)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#kontrola vstupních hodnot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if checkRows == 0: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ap.AddWarning(u" -- Vstupní hodnoty třídílné struktury: Ok")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pointsName = ap.GetParameterAsText(4)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ap.CopyFeatures_management(pointList, pointsName)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# tvorba pomocných linií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createLines = ap.GetParameterAsText(5)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if createLines != "":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F1avg = F1sum/rowsCount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F2avg = F2sum/rowsCount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F3avg = F3sum/rowsCount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Favg = [F2avg,F1avg,F3avg]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 ap.AddWarning("F1avg: " + str(F1avg) + ", F2avg: " + str(F2avg) + ", F3avg: " + str(F3avg))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#linie 1 -&gt; udaje z F2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Y1 = F2avg*math.sin(math.radians(60))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#linie 2 -&gt; udaje z F1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pom1 = F1avg*math.sin(math.radians(60))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Y2 = pom1*math.sin(math.radians(30))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X2 = pom1*math.sin(math.radians(60))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#linie 3 -&gt; udaje z F3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pom2 = F3avg*math.sin(math.radians(60))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Y3 = pom2*math.sin(math.radians(30))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X3 = pom2*math.sin(math.radians(60))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coordsList = [[[0,Y1],[100,Y1]],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[[X2,0-Y2],[X2+50,0-Y2+vyska]],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[[100-X3,0-Y3],[100-X3-50,0-Y3+vyska]]]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##3-1-2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#ap.AddWarning(str(coordsList))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point2 = ap.Point()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array2 = ap.Array()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featureList = []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for linie in coordsList: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for bod in linie: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point2.X = bod[0]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point2.Y = bod[1]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array2.add(point2)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polyline = ap.Polyline(array2)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       array2.removeAll()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featureList.append(polyline)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ap.CopyFeatures_management(featureList, createLines)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ap.AddField_management(createLines,"TGavg","float")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rows2 = ap.UpdateCursor(createLines)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for row2 in rows2: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row2.setValue("TGavg",Favg[a])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rows2.updateRow(row2)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a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# tvorba zakladniho trojúhelnika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createTriangle = ap.GetParameterAsText(6)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if createTriangle != "":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point3 = ap.Point()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array3 = ap.Array()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posunY = 0.001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coordsList = [[0.0-posunY*2,0.0-posunY],[100.0+posunY*2,0.0-posunY],[50.0,vyska+0.002236]]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for XY in coordsList: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point3.X = XY[0]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point3.Y = XY[1]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    array3.add(point3)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polygon = ap.Polygon(array3)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    ap.CopyFeatures_management(polygon, createTriangle)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ap.AddWarning("\n" + u"Shrnutí:")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ap.AddWarning(u"Pro následující vrstvu byly úspěšně vytvořeny vrstvy pro základ trojůhelníkového grafu.")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ap.AddWarning(str(input) + "\n")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ap.AddWarning(u"Cesta k vyneseným bodům:")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ap.AddWarning(str(pointsName) + "\n")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ap.AddWarning("\n" + u"Shrnutí:")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    ap.AddError(u"Pro vrstvu " + str(input) + u" nebylo možné vypracovat tuto úlohu z důvodu nevalidních dat." + "\n")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ap.AddError(u" -- Vstupní vrstva nebyla nalezena.")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except Exception as 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ap.AddError("\n" + u" Neočekávané chyby:")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ap.AddError(" - " + e.message)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ap.GetMessages(2)</w:t>
            </w:r>
          </w:p>
          <w:p w:rsidR="006B58D2" w:rsidRDefault="006B58D2" w:rsidP="001330D1"/>
        </w:tc>
      </w:tr>
    </w:tbl>
    <w:p w:rsidR="00295AA9" w:rsidRDefault="00295AA9" w:rsidP="006B58D2">
      <w:pPr>
        <w:rPr>
          <w:b/>
          <w:u w:val="single"/>
        </w:rPr>
      </w:pPr>
    </w:p>
    <w:p w:rsidR="006B58D2" w:rsidRPr="006B58D2" w:rsidRDefault="006B58D2" w:rsidP="006B58D2">
      <w:pPr>
        <w:rPr>
          <w:b/>
          <w:u w:val="single"/>
        </w:rPr>
      </w:pPr>
      <w:r w:rsidRPr="006B58D2">
        <w:rPr>
          <w:b/>
          <w:u w:val="single"/>
        </w:rPr>
        <w:t>Zdrojový kód skriptu č. 2: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6B58D2" w:rsidTr="006B58D2">
        <w:tc>
          <w:tcPr>
            <w:tcW w:w="9212" w:type="dxa"/>
          </w:tcPr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-*- coding: utf-8 -*-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Skript pro typizaci dat pomocí trojúhelníkového grafu. Pro spravnou funkci je potřeba použít sript pro vynesení bodů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Autor: Sukhdorj Ganbaatar 2013, s.ganbaatar@seznam.cz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import arcpy as ap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import math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ap.AddWarning("-- Start: Typizace dat")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zoneNames =  []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i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lastRenderedPageBreak/>
              <w:t>z = ap.GetParameterAsText(0)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fieldName = ap.GetParameterAsText(1)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rows = ap.SearchCursor(z,"","",fieldName)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for row in rows: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zoneNames.append(row.getValue(fieldName))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i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ap.AddWarning(" -- Kategorie podle trojůhelníkového grafu byly úspěšně načteny.")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##ap.AddWarning(zoneNames)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p = ap.GetParameterAsText(2)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#pointsFeature = ap.CopyFeatures_management(p,ap.Geometry())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points = ap.CopyFeatures_management(p,ap.Geometry())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zones = ap.CopyFeatures_management(z,ap.Geometry())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pointZona = []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zonesErr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pointsErr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unknownErr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pointNo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Cyklus procházející body a polygony ze vstupních vrstev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#for points in pointsFeature: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for point in points: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j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count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for zona in zones: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# Porovnání zda bod leží v polygonu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if point.within(zona) == True: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count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# Do pole se přidá atribut kategorie z polygonové vrstvy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pointZona.append(zoneNames[j])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j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##ap.AddWarning(" -- count: " + str(count))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if count == 1: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print " -- V pořádku"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elif count == 0: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ap.AddError(" -- Bod s FID " +str(pointNo)+ " leží mimo zóny.")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pointsErr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elif count &gt; 1: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ap.AddError(" -- Bod s FID " +str(pointNo)+ " leží ve více zónách.")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zonesErr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ap.AddError(" -- Neznámá chyba u bodu s FID " +str(pointNo))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unknownErr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pointNo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##ap.AddWarning("zonesErr = "+str(zonesErr))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##ap.AddWarning("pointsErr = "+str(pointsErr))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##ap.AddWarning("unknownErr = "+str(unknownErr))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# kontrolní podmínky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if unknownErr == 0: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if zonesErr == 0 and pointsErr == 0: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m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# vytvoření nového pole v atributové tabulce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new_field = ap.GetParameterAsText(3)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valNewField = ap.ValidateFieldName(new_field)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ap.AddField_management(p,valNewField,"text")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# vytvoření objektu pro práci se vstupní vrstvou a přidání záznamu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rows = ap.UpdateCursor(p)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for row in rows: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row.setValue(valNewField, str(pointZona[m]))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rows.updateRow(row)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m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del row, rows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input = ap.GetParameterAsText(4)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n = 0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# vytvoření nového pole v atributové tabulce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ap.AddField_management(input,valNewField,"text")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# vytvoření objektu pro práci se vstupní vrstvou a přidání záznamu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rows = ap.UpdateCursor(input)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for row in rows: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row.setValue(valNewField, str(pointZona[n]))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rows.updateRow(row)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n += 1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if n == pointNo: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ap.AddWarning("\nShrnutí:")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 -- Typizace proběhla úspěšně.")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 -- "+ str(pointNo) + " záznamů bylo úspěšně klasifikováno.")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 -- Zápis dat proběhl pro vrstvu: " + str(input))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ap.AddWarning("\nShrnutí:")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ap.AddError(" -- Zápis do dat proběhl, ale s největší pravděpodobností do špatné vrstvy.")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 -- Prosím zkontrolujte si zapsaná data a vrstvu. V případě nutnosti opakujte akci.")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    ap.AddWarning(" -- Vybraná vrstva pro zápis typů/kategorie: " + str(input))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ap.AddWarning("\nShrnutí:")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ap.AddError(" -- Nástroj nemohl dokončit svou úlohu, kvůli nevalidním vstupům.")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    ap.AddError(" -- Příčiny této chyby jsou uvedeny výše.")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>else: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58D2">
              <w:rPr>
                <w:rFonts w:ascii="Courier New" w:hAnsi="Courier New" w:cs="Courier New"/>
                <w:sz w:val="20"/>
                <w:szCs w:val="20"/>
              </w:rPr>
              <w:t xml:space="preserve">    ap.AddError(" -- Neznámá chyba")</w:t>
            </w:r>
          </w:p>
          <w:p w:rsidR="006B58D2" w:rsidRPr="006B58D2" w:rsidRDefault="006B58D2" w:rsidP="006B58D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B58D2" w:rsidRDefault="006B58D2" w:rsidP="006B58D2">
            <w:r w:rsidRPr="006B58D2">
              <w:rPr>
                <w:rFonts w:ascii="Courier New" w:hAnsi="Courier New" w:cs="Courier New"/>
                <w:sz w:val="20"/>
                <w:szCs w:val="20"/>
              </w:rPr>
              <w:t>ap.AddWarning("-- End: Typizace dat")</w:t>
            </w:r>
          </w:p>
        </w:tc>
      </w:tr>
    </w:tbl>
    <w:p w:rsidR="006B58D2" w:rsidRPr="001330D1" w:rsidRDefault="006B58D2" w:rsidP="001330D1"/>
    <w:sectPr w:rsidR="006B58D2" w:rsidRPr="001330D1" w:rsidSect="004C7C1B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6E" w:rsidRDefault="00713D6E" w:rsidP="00F11F5B">
      <w:pPr>
        <w:spacing w:after="0" w:line="240" w:lineRule="auto"/>
      </w:pPr>
      <w:r>
        <w:separator/>
      </w:r>
    </w:p>
  </w:endnote>
  <w:endnote w:type="continuationSeparator" w:id="1">
    <w:p w:rsidR="00713D6E" w:rsidRDefault="00713D6E" w:rsidP="00F1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D3" w:rsidRDefault="003B2FD3">
    <w:pPr>
      <w:pStyle w:val="Zpat"/>
      <w:jc w:val="center"/>
    </w:pPr>
  </w:p>
  <w:p w:rsidR="003B2FD3" w:rsidRDefault="003B2FD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820207"/>
      <w:docPartObj>
        <w:docPartGallery w:val="Page Numbers (Bottom of Page)"/>
        <w:docPartUnique/>
      </w:docPartObj>
    </w:sdtPr>
    <w:sdtContent>
      <w:p w:rsidR="003B2FD3" w:rsidRDefault="00A07E1C">
        <w:pPr>
          <w:pStyle w:val="Zpat"/>
          <w:jc w:val="center"/>
        </w:pPr>
        <w:fldSimple w:instr=" PAGE   \* MERGEFORMAT ">
          <w:r w:rsidR="007F5318">
            <w:rPr>
              <w:noProof/>
            </w:rPr>
            <w:t>6</w:t>
          </w:r>
        </w:fldSimple>
      </w:p>
    </w:sdtContent>
  </w:sdt>
  <w:p w:rsidR="003B2FD3" w:rsidRDefault="003B2F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6E" w:rsidRDefault="00713D6E" w:rsidP="00F11F5B">
      <w:pPr>
        <w:spacing w:after="0" w:line="240" w:lineRule="auto"/>
      </w:pPr>
      <w:r>
        <w:separator/>
      </w:r>
    </w:p>
  </w:footnote>
  <w:footnote w:type="continuationSeparator" w:id="1">
    <w:p w:rsidR="00713D6E" w:rsidRDefault="00713D6E" w:rsidP="00F1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3C81"/>
    <w:multiLevelType w:val="hybridMultilevel"/>
    <w:tmpl w:val="451A7D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E099C"/>
    <w:multiLevelType w:val="hybridMultilevel"/>
    <w:tmpl w:val="4D60C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F066E"/>
    <w:multiLevelType w:val="hybridMultilevel"/>
    <w:tmpl w:val="A6465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177"/>
    <w:rsid w:val="000551CE"/>
    <w:rsid w:val="000B76D5"/>
    <w:rsid w:val="000C7D73"/>
    <w:rsid w:val="000D010F"/>
    <w:rsid w:val="000F50D1"/>
    <w:rsid w:val="000F6F0A"/>
    <w:rsid w:val="001330D1"/>
    <w:rsid w:val="00150BF1"/>
    <w:rsid w:val="00184BA9"/>
    <w:rsid w:val="00195C75"/>
    <w:rsid w:val="001B059D"/>
    <w:rsid w:val="001C0546"/>
    <w:rsid w:val="001C49E0"/>
    <w:rsid w:val="001D5416"/>
    <w:rsid w:val="00201B7A"/>
    <w:rsid w:val="002042C8"/>
    <w:rsid w:val="002161AE"/>
    <w:rsid w:val="00230EA1"/>
    <w:rsid w:val="0023796C"/>
    <w:rsid w:val="00241630"/>
    <w:rsid w:val="002726A3"/>
    <w:rsid w:val="00274FD5"/>
    <w:rsid w:val="00295421"/>
    <w:rsid w:val="00295AA9"/>
    <w:rsid w:val="00296E47"/>
    <w:rsid w:val="002C1F23"/>
    <w:rsid w:val="00302F3F"/>
    <w:rsid w:val="00317BB3"/>
    <w:rsid w:val="00343A6C"/>
    <w:rsid w:val="00344A21"/>
    <w:rsid w:val="00356259"/>
    <w:rsid w:val="0036661E"/>
    <w:rsid w:val="003922C6"/>
    <w:rsid w:val="003B2FD3"/>
    <w:rsid w:val="003D2CF7"/>
    <w:rsid w:val="003E4DAF"/>
    <w:rsid w:val="00413ADF"/>
    <w:rsid w:val="0042063B"/>
    <w:rsid w:val="00434CB7"/>
    <w:rsid w:val="00440014"/>
    <w:rsid w:val="0044438D"/>
    <w:rsid w:val="00485F31"/>
    <w:rsid w:val="00494303"/>
    <w:rsid w:val="004C7C1B"/>
    <w:rsid w:val="004D2A49"/>
    <w:rsid w:val="004D58D7"/>
    <w:rsid w:val="004E44A4"/>
    <w:rsid w:val="00503E31"/>
    <w:rsid w:val="00524DBA"/>
    <w:rsid w:val="005E33F8"/>
    <w:rsid w:val="006023F3"/>
    <w:rsid w:val="00605F25"/>
    <w:rsid w:val="00647C55"/>
    <w:rsid w:val="0067377B"/>
    <w:rsid w:val="00680177"/>
    <w:rsid w:val="006B463B"/>
    <w:rsid w:val="006B58D2"/>
    <w:rsid w:val="006E4B94"/>
    <w:rsid w:val="006E5973"/>
    <w:rsid w:val="00707A4A"/>
    <w:rsid w:val="00713D6E"/>
    <w:rsid w:val="007172C9"/>
    <w:rsid w:val="00733123"/>
    <w:rsid w:val="0073536E"/>
    <w:rsid w:val="00740466"/>
    <w:rsid w:val="007439E1"/>
    <w:rsid w:val="00743AF0"/>
    <w:rsid w:val="00756A5C"/>
    <w:rsid w:val="00787C3D"/>
    <w:rsid w:val="007D0399"/>
    <w:rsid w:val="007F286B"/>
    <w:rsid w:val="007F5318"/>
    <w:rsid w:val="0082617D"/>
    <w:rsid w:val="008A2AF7"/>
    <w:rsid w:val="008E2A6E"/>
    <w:rsid w:val="008E529C"/>
    <w:rsid w:val="008F1EBD"/>
    <w:rsid w:val="009119E2"/>
    <w:rsid w:val="009210E8"/>
    <w:rsid w:val="009244E0"/>
    <w:rsid w:val="00954F76"/>
    <w:rsid w:val="00980D15"/>
    <w:rsid w:val="009B2A42"/>
    <w:rsid w:val="009D53C3"/>
    <w:rsid w:val="009D7E2A"/>
    <w:rsid w:val="009E5649"/>
    <w:rsid w:val="009F15BF"/>
    <w:rsid w:val="009F7DF7"/>
    <w:rsid w:val="00A00F13"/>
    <w:rsid w:val="00A07E1C"/>
    <w:rsid w:val="00A15A16"/>
    <w:rsid w:val="00A7336C"/>
    <w:rsid w:val="00A85F6F"/>
    <w:rsid w:val="00AA4728"/>
    <w:rsid w:val="00AA67F8"/>
    <w:rsid w:val="00AA75A8"/>
    <w:rsid w:val="00AB4751"/>
    <w:rsid w:val="00AD1B32"/>
    <w:rsid w:val="00AD78E7"/>
    <w:rsid w:val="00AE66ED"/>
    <w:rsid w:val="00AF133E"/>
    <w:rsid w:val="00B07D6D"/>
    <w:rsid w:val="00B347DC"/>
    <w:rsid w:val="00B469DA"/>
    <w:rsid w:val="00B5028D"/>
    <w:rsid w:val="00B67048"/>
    <w:rsid w:val="00B81F7A"/>
    <w:rsid w:val="00BD7472"/>
    <w:rsid w:val="00BF5A66"/>
    <w:rsid w:val="00C2029C"/>
    <w:rsid w:val="00C42611"/>
    <w:rsid w:val="00C868BC"/>
    <w:rsid w:val="00CA4680"/>
    <w:rsid w:val="00CB290E"/>
    <w:rsid w:val="00CB71E9"/>
    <w:rsid w:val="00CC3B96"/>
    <w:rsid w:val="00CE74DF"/>
    <w:rsid w:val="00D26E1C"/>
    <w:rsid w:val="00D272A4"/>
    <w:rsid w:val="00D44EC8"/>
    <w:rsid w:val="00D5220B"/>
    <w:rsid w:val="00D87004"/>
    <w:rsid w:val="00DB7449"/>
    <w:rsid w:val="00DC6DA9"/>
    <w:rsid w:val="00DC73C7"/>
    <w:rsid w:val="00DD7F22"/>
    <w:rsid w:val="00E1320D"/>
    <w:rsid w:val="00E37BDE"/>
    <w:rsid w:val="00E674F6"/>
    <w:rsid w:val="00EA5BAF"/>
    <w:rsid w:val="00EB1FC2"/>
    <w:rsid w:val="00EB3EDD"/>
    <w:rsid w:val="00EC0E6E"/>
    <w:rsid w:val="00EC7FD1"/>
    <w:rsid w:val="00ED32D7"/>
    <w:rsid w:val="00EF5A67"/>
    <w:rsid w:val="00F11F5B"/>
    <w:rsid w:val="00F4565E"/>
    <w:rsid w:val="00F63CC6"/>
    <w:rsid w:val="00F662ED"/>
    <w:rsid w:val="00F738E8"/>
    <w:rsid w:val="00FA5352"/>
    <w:rsid w:val="00FB7A94"/>
    <w:rsid w:val="00FC3F6D"/>
    <w:rsid w:val="00FD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1B"/>
  </w:style>
  <w:style w:type="paragraph" w:styleId="Nadpis1">
    <w:name w:val="heading 1"/>
    <w:basedOn w:val="Normln"/>
    <w:next w:val="Normln"/>
    <w:link w:val="Nadpis1Char"/>
    <w:uiPriority w:val="9"/>
    <w:qFormat/>
    <w:rsid w:val="0078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1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97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8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A75A8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6B463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911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AF1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7D73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0C7D7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7D7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C7D7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1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F5B"/>
  </w:style>
  <w:style w:type="paragraph" w:styleId="Zpat">
    <w:name w:val="footer"/>
    <w:basedOn w:val="Normln"/>
    <w:link w:val="ZpatChar"/>
    <w:uiPriority w:val="99"/>
    <w:unhideWhenUsed/>
    <w:rsid w:val="00F1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72E2-355F-4C33-907A-F489B547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16</Pages>
  <Words>2866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</dc:creator>
  <cp:keywords/>
  <dc:description/>
  <cp:lastModifiedBy>Suche</cp:lastModifiedBy>
  <cp:revision>92</cp:revision>
  <cp:lastPrinted>2013-08-13T03:01:00Z</cp:lastPrinted>
  <dcterms:created xsi:type="dcterms:W3CDTF">2013-08-12T22:41:00Z</dcterms:created>
  <dcterms:modified xsi:type="dcterms:W3CDTF">2013-08-13T03:27:00Z</dcterms:modified>
</cp:coreProperties>
</file>